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0E1E4459" w:rsidR="00CE6C34" w:rsidRDefault="00326DC0" w:rsidP="00CE6C34">
      <w:pPr>
        <w:pStyle w:val="Dachzeile"/>
      </w:pPr>
      <w:r w:rsidRPr="00326DC0">
        <w:t xml:space="preserve">iTAC </w:t>
      </w:r>
      <w:r>
        <w:t>ist</w:t>
      </w:r>
      <w:r w:rsidRPr="00326DC0">
        <w:t xml:space="preserve"> </w:t>
      </w:r>
      <w:r w:rsidR="00707D83">
        <w:t>Teil</w:t>
      </w:r>
      <w:r w:rsidRPr="00326DC0">
        <w:t xml:space="preserve"> </w:t>
      </w:r>
      <w:r>
        <w:t xml:space="preserve">der virtuellen </w:t>
      </w:r>
      <w:r w:rsidR="00707D83">
        <w:t>MESA-</w:t>
      </w:r>
      <w:r>
        <w:t>Veranstaltung</w:t>
      </w:r>
      <w:r w:rsidRPr="00326DC0">
        <w:t xml:space="preserve"> </w:t>
      </w:r>
      <w:r w:rsidR="00CC14B0">
        <w:t>„</w:t>
      </w:r>
      <w:r w:rsidRPr="00326DC0">
        <w:t>Smart Manufacturing Now!</w:t>
      </w:r>
      <w:r w:rsidR="00CC14B0">
        <w:t>“</w:t>
      </w:r>
    </w:p>
    <w:p w14:paraId="3FCE1934" w14:textId="362BB200" w:rsidR="00CE6C34" w:rsidRPr="009D229B" w:rsidRDefault="00CE6C34" w:rsidP="00CE6C34">
      <w:pPr>
        <w:pStyle w:val="Titel-Subline"/>
      </w:pPr>
      <w:r w:rsidRPr="009D229B">
        <w:br/>
      </w:r>
      <w:r w:rsidR="0006391A" w:rsidRPr="009D229B">
        <w:t>iTAC</w:t>
      </w:r>
      <w:r w:rsidR="00E21114" w:rsidRPr="009D229B">
        <w:t xml:space="preserve"> </w:t>
      </w:r>
      <w:r w:rsidR="00B12E71">
        <w:t xml:space="preserve">zeigt: </w:t>
      </w:r>
      <w:r w:rsidR="0066388E">
        <w:t xml:space="preserve">Die </w:t>
      </w:r>
      <w:r w:rsidR="00B12E71" w:rsidRPr="00B12E71">
        <w:t xml:space="preserve">Batterieindustrie </w:t>
      </w:r>
      <w:r w:rsidR="0066388E">
        <w:t>braucht</w:t>
      </w:r>
      <w:r w:rsidR="00B12E71" w:rsidRPr="00B12E71">
        <w:t xml:space="preserve"> Smart Manufacturing </w:t>
      </w:r>
    </w:p>
    <w:p w14:paraId="2FD877F7" w14:textId="110CFB4D" w:rsidR="00273CC7" w:rsidRPr="00273CC7" w:rsidRDefault="00CE6C34" w:rsidP="00273CC7">
      <w:pPr>
        <w:pStyle w:val="Flietext"/>
        <w:rPr>
          <w:rFonts w:asciiTheme="majorHAnsi" w:eastAsia="Times New Roman" w:hAnsiTheme="majorHAnsi" w:cstheme="majorBidi"/>
          <w:b/>
          <w:bCs/>
          <w:color w:val="auto"/>
          <w:szCs w:val="22"/>
          <w:lang w:eastAsia="de-DE"/>
        </w:rPr>
      </w:pPr>
      <w:r w:rsidRPr="00974ADB">
        <w:rPr>
          <w:rStyle w:val="Fettung"/>
          <w:szCs w:val="22"/>
        </w:rPr>
        <w:t xml:space="preserve">Montabaur, </w:t>
      </w:r>
      <w:r w:rsidR="00980BC0">
        <w:rPr>
          <w:rStyle w:val="Fettung"/>
          <w:szCs w:val="22"/>
        </w:rPr>
        <w:t>11</w:t>
      </w:r>
      <w:r w:rsidRPr="00974ADB">
        <w:rPr>
          <w:rStyle w:val="Fettung"/>
          <w:szCs w:val="22"/>
        </w:rPr>
        <w:t xml:space="preserve">. </w:t>
      </w:r>
      <w:r w:rsidR="00FF53D1" w:rsidRPr="00326DC0">
        <w:rPr>
          <w:rStyle w:val="Fettung"/>
          <w:szCs w:val="22"/>
        </w:rPr>
        <w:t>September</w:t>
      </w:r>
      <w:r w:rsidR="00ED7DB5" w:rsidRPr="00326DC0">
        <w:rPr>
          <w:rStyle w:val="Fettung"/>
          <w:szCs w:val="22"/>
        </w:rPr>
        <w:t xml:space="preserve"> </w:t>
      </w:r>
      <w:r w:rsidRPr="00326DC0">
        <w:rPr>
          <w:rStyle w:val="Fettung"/>
          <w:szCs w:val="22"/>
        </w:rPr>
        <w:t>2024 –</w:t>
      </w:r>
      <w:r w:rsidR="00974ADB">
        <w:rPr>
          <w:rStyle w:val="Fettung"/>
          <w:szCs w:val="22"/>
        </w:rPr>
        <w:t xml:space="preserve"> </w:t>
      </w:r>
      <w:r w:rsidR="00326DC0">
        <w:rPr>
          <w:rFonts w:asciiTheme="majorHAnsi" w:eastAsia="Times New Roman" w:hAnsiTheme="majorHAnsi" w:cstheme="majorBidi"/>
          <w:b/>
          <w:bCs/>
          <w:color w:val="auto"/>
          <w:szCs w:val="22"/>
          <w:lang w:eastAsia="de-DE"/>
        </w:rPr>
        <w:t xml:space="preserve">Wie </w:t>
      </w:r>
      <w:r w:rsidR="00273CC7">
        <w:rPr>
          <w:rFonts w:asciiTheme="majorHAnsi" w:eastAsia="Times New Roman" w:hAnsiTheme="majorHAnsi" w:cstheme="majorBidi"/>
          <w:b/>
          <w:bCs/>
          <w:color w:val="auto"/>
          <w:szCs w:val="22"/>
          <w:lang w:eastAsia="de-DE"/>
        </w:rPr>
        <w:t>die</w:t>
      </w:r>
      <w:r w:rsidR="00326DC0" w:rsidRPr="00326DC0">
        <w:rPr>
          <w:rFonts w:asciiTheme="majorHAnsi" w:eastAsia="Times New Roman" w:hAnsiTheme="majorHAnsi" w:cstheme="majorBidi"/>
          <w:b/>
          <w:bCs/>
          <w:color w:val="auto"/>
          <w:szCs w:val="22"/>
          <w:lang w:eastAsia="de-DE"/>
        </w:rPr>
        <w:t xml:space="preserve"> Batterieindustrie durch Smart Manufacturing vorangetriebe</w:t>
      </w:r>
      <w:r w:rsidR="00273CC7">
        <w:rPr>
          <w:rFonts w:asciiTheme="majorHAnsi" w:eastAsia="Times New Roman" w:hAnsiTheme="majorHAnsi" w:cstheme="majorBidi"/>
          <w:b/>
          <w:bCs/>
          <w:color w:val="auto"/>
          <w:szCs w:val="22"/>
          <w:lang w:eastAsia="de-DE"/>
        </w:rPr>
        <w:t>n werden kann, das zeigt die</w:t>
      </w:r>
      <w:r w:rsidR="00326DC0" w:rsidRPr="00326DC0">
        <w:rPr>
          <w:rFonts w:asciiTheme="majorHAnsi" w:eastAsia="Times New Roman" w:hAnsiTheme="majorHAnsi" w:cstheme="majorBidi"/>
          <w:b/>
          <w:bCs/>
          <w:color w:val="auto"/>
          <w:szCs w:val="22"/>
          <w:lang w:eastAsia="de-DE"/>
        </w:rPr>
        <w:t xml:space="preserve"> </w:t>
      </w:r>
      <w:r w:rsidRPr="00326DC0">
        <w:rPr>
          <w:rFonts w:asciiTheme="majorHAnsi" w:eastAsia="Times New Roman" w:hAnsiTheme="majorHAnsi" w:cstheme="majorBidi"/>
          <w:b/>
          <w:bCs/>
          <w:color w:val="auto"/>
          <w:szCs w:val="22"/>
          <w:lang w:eastAsia="de-DE"/>
        </w:rPr>
        <w:t>iTAC (</w:t>
      </w:r>
      <w:hyperlink r:id="rId12" w:tgtFrame="_new" w:history="1">
        <w:r w:rsidRPr="00326DC0">
          <w:rPr>
            <w:rStyle w:val="Hyperlink"/>
            <w:rFonts w:asciiTheme="majorHAnsi" w:eastAsia="Times New Roman" w:hAnsiTheme="majorHAnsi" w:cstheme="majorBidi"/>
            <w:b/>
            <w:bCs/>
            <w:szCs w:val="22"/>
            <w:lang w:eastAsia="de-DE"/>
          </w:rPr>
          <w:t>www.itacsoftware.com</w:t>
        </w:r>
      </w:hyperlink>
      <w:r w:rsidRPr="00326DC0">
        <w:rPr>
          <w:rFonts w:asciiTheme="majorHAnsi" w:eastAsia="Times New Roman" w:hAnsiTheme="majorHAnsi" w:cstheme="majorBidi"/>
          <w:b/>
          <w:bCs/>
          <w:color w:val="auto"/>
          <w:szCs w:val="22"/>
          <w:lang w:eastAsia="de-DE"/>
        </w:rPr>
        <w:t>)</w:t>
      </w:r>
      <w:r w:rsidR="0006391A" w:rsidRPr="00326DC0">
        <w:rPr>
          <w:rFonts w:asciiTheme="majorHAnsi" w:eastAsia="Times New Roman" w:hAnsiTheme="majorHAnsi" w:cstheme="majorBidi"/>
          <w:b/>
          <w:bCs/>
          <w:color w:val="auto"/>
          <w:szCs w:val="22"/>
          <w:lang w:eastAsia="de-DE"/>
        </w:rPr>
        <w:t xml:space="preserve"> </w:t>
      </w:r>
      <w:r w:rsidR="0092097B">
        <w:rPr>
          <w:rFonts w:asciiTheme="majorHAnsi" w:eastAsia="Times New Roman" w:hAnsiTheme="majorHAnsi" w:cstheme="majorBidi"/>
          <w:b/>
          <w:bCs/>
          <w:color w:val="auto"/>
          <w:szCs w:val="22"/>
          <w:lang w:eastAsia="de-DE"/>
        </w:rPr>
        <w:t xml:space="preserve">als Referent und Sponsor </w:t>
      </w:r>
      <w:r w:rsidR="00273CC7">
        <w:rPr>
          <w:rFonts w:asciiTheme="majorHAnsi" w:eastAsia="Times New Roman" w:hAnsiTheme="majorHAnsi" w:cstheme="majorBidi"/>
          <w:b/>
          <w:bCs/>
          <w:color w:val="auto"/>
          <w:szCs w:val="22"/>
          <w:lang w:eastAsia="de-DE"/>
        </w:rPr>
        <w:t xml:space="preserve">auf der virtuellen Veranstaltung </w:t>
      </w:r>
      <w:r w:rsidR="00CC14B0">
        <w:rPr>
          <w:rFonts w:asciiTheme="majorHAnsi" w:eastAsia="Times New Roman" w:hAnsiTheme="majorHAnsi" w:cstheme="majorBidi"/>
          <w:b/>
          <w:bCs/>
          <w:color w:val="auto"/>
          <w:szCs w:val="22"/>
          <w:lang w:eastAsia="de-DE"/>
        </w:rPr>
        <w:t>„</w:t>
      </w:r>
      <w:r w:rsidR="00273CC7" w:rsidRPr="00273CC7">
        <w:rPr>
          <w:rFonts w:asciiTheme="majorHAnsi" w:eastAsia="Times New Roman" w:hAnsiTheme="majorHAnsi" w:cstheme="majorBidi"/>
          <w:b/>
          <w:bCs/>
          <w:color w:val="auto"/>
          <w:szCs w:val="22"/>
          <w:lang w:eastAsia="de-DE"/>
        </w:rPr>
        <w:t>Smart Manufacturing Now!</w:t>
      </w:r>
      <w:r w:rsidR="00CC14B0">
        <w:rPr>
          <w:rFonts w:asciiTheme="majorHAnsi" w:eastAsia="Times New Roman" w:hAnsiTheme="majorHAnsi" w:cstheme="majorBidi"/>
          <w:b/>
          <w:bCs/>
          <w:color w:val="auto"/>
          <w:szCs w:val="22"/>
          <w:lang w:eastAsia="de-DE"/>
        </w:rPr>
        <w:t>“</w:t>
      </w:r>
      <w:r w:rsidR="00273CC7">
        <w:rPr>
          <w:rFonts w:asciiTheme="majorHAnsi" w:eastAsia="Times New Roman" w:hAnsiTheme="majorHAnsi" w:cstheme="majorBidi"/>
          <w:b/>
          <w:bCs/>
          <w:color w:val="auto"/>
          <w:szCs w:val="22"/>
          <w:lang w:eastAsia="de-DE"/>
        </w:rPr>
        <w:t xml:space="preserve"> </w:t>
      </w:r>
      <w:r w:rsidR="00273CC7" w:rsidRPr="00273CC7">
        <w:rPr>
          <w:rFonts w:asciiTheme="majorHAnsi" w:eastAsia="Times New Roman" w:hAnsiTheme="majorHAnsi" w:cstheme="majorBidi"/>
          <w:b/>
          <w:bCs/>
          <w:color w:val="auto"/>
          <w:szCs w:val="22"/>
          <w:lang w:eastAsia="de-DE"/>
        </w:rPr>
        <w:t>vom 23. bis 26. September</w:t>
      </w:r>
      <w:r w:rsidR="0092097B">
        <w:rPr>
          <w:rFonts w:asciiTheme="majorHAnsi" w:eastAsia="Times New Roman" w:hAnsiTheme="majorHAnsi" w:cstheme="majorBidi"/>
          <w:b/>
          <w:bCs/>
          <w:color w:val="auto"/>
          <w:szCs w:val="22"/>
          <w:lang w:eastAsia="de-DE"/>
        </w:rPr>
        <w:t xml:space="preserve">. </w:t>
      </w:r>
      <w:r w:rsidR="00CC14B0">
        <w:rPr>
          <w:rFonts w:asciiTheme="majorHAnsi" w:eastAsia="Times New Roman" w:hAnsiTheme="majorHAnsi" w:cstheme="majorBidi"/>
          <w:b/>
          <w:bCs/>
          <w:color w:val="auto"/>
          <w:szCs w:val="22"/>
          <w:lang w:eastAsia="de-DE"/>
        </w:rPr>
        <w:t xml:space="preserve">Das Online-Event fokussiert sich auf Themen wie </w:t>
      </w:r>
      <w:r w:rsidR="00CC14B0" w:rsidRPr="00CC14B0">
        <w:rPr>
          <w:rFonts w:asciiTheme="majorHAnsi" w:eastAsia="Times New Roman" w:hAnsiTheme="majorHAnsi" w:cstheme="majorBidi"/>
          <w:b/>
          <w:bCs/>
          <w:color w:val="auto"/>
          <w:szCs w:val="22"/>
          <w:lang w:eastAsia="de-DE"/>
        </w:rPr>
        <w:t>Nachhaltigkeit, Produktivität und Wachstum in der Fertigungsindustrie</w:t>
      </w:r>
      <w:r w:rsidR="00CC14B0">
        <w:rPr>
          <w:rFonts w:asciiTheme="majorHAnsi" w:eastAsia="Times New Roman" w:hAnsiTheme="majorHAnsi" w:cstheme="majorBidi"/>
          <w:b/>
          <w:bCs/>
          <w:color w:val="auto"/>
          <w:szCs w:val="22"/>
          <w:lang w:eastAsia="de-DE"/>
        </w:rPr>
        <w:t>.</w:t>
      </w:r>
    </w:p>
    <w:p w14:paraId="3C8F12DA" w14:textId="77777777" w:rsidR="00107E54" w:rsidRDefault="00107E54" w:rsidP="00DF3C32">
      <w:pPr>
        <w:pStyle w:val="Flietext"/>
        <w:rPr>
          <w:rFonts w:ascii="Arial" w:hAnsi="Arial" w:cs="Arial"/>
          <w:szCs w:val="22"/>
        </w:rPr>
      </w:pPr>
    </w:p>
    <w:p w14:paraId="32A9E21D" w14:textId="77777777" w:rsidR="002A6FB2" w:rsidRDefault="00D340B1" w:rsidP="002A6FB2">
      <w:pPr>
        <w:pStyle w:val="Flietext"/>
        <w:rPr>
          <w:rFonts w:ascii="Arial" w:hAnsi="Arial" w:cs="Arial"/>
          <w:szCs w:val="22"/>
        </w:rPr>
      </w:pPr>
      <w:r>
        <w:rPr>
          <w:rFonts w:ascii="Arial" w:hAnsi="Arial" w:cs="Arial"/>
          <w:bCs/>
        </w:rPr>
        <w:t xml:space="preserve">Mit dem </w:t>
      </w:r>
      <w:r w:rsidR="002A6FB2">
        <w:rPr>
          <w:rFonts w:ascii="Arial" w:hAnsi="Arial" w:cs="Arial"/>
          <w:bCs/>
        </w:rPr>
        <w:t>steigenden</w:t>
      </w:r>
      <w:r>
        <w:rPr>
          <w:rFonts w:ascii="Arial" w:hAnsi="Arial" w:cs="Arial"/>
          <w:bCs/>
        </w:rPr>
        <w:t xml:space="preserve"> Bedarf an Elektroautos muss auch die Batteriefertigung Fahrt aufnehmen. So müssen d</w:t>
      </w:r>
      <w:r w:rsidRPr="008308E2">
        <w:rPr>
          <w:rFonts w:ascii="Arial" w:hAnsi="Arial" w:cs="Arial"/>
          <w:bCs/>
        </w:rPr>
        <w:t>ie Produktionskapazitäten schnell erweiter</w:t>
      </w:r>
      <w:r>
        <w:rPr>
          <w:rFonts w:ascii="Arial" w:hAnsi="Arial" w:cs="Arial"/>
          <w:bCs/>
        </w:rPr>
        <w:t>bar sein und die</w:t>
      </w:r>
      <w:r w:rsidRPr="008308E2">
        <w:rPr>
          <w:rFonts w:ascii="Arial" w:hAnsi="Arial" w:cs="Arial"/>
          <w:bCs/>
        </w:rPr>
        <w:t xml:space="preserve"> Herstellungseffizienz</w:t>
      </w:r>
      <w:r>
        <w:rPr>
          <w:rFonts w:ascii="Arial" w:hAnsi="Arial" w:cs="Arial"/>
          <w:bCs/>
        </w:rPr>
        <w:t xml:space="preserve"> muss</w:t>
      </w:r>
      <w:r w:rsidRPr="008308E2">
        <w:rPr>
          <w:rFonts w:ascii="Arial" w:hAnsi="Arial" w:cs="Arial"/>
          <w:bCs/>
        </w:rPr>
        <w:t xml:space="preserve"> kontinuierlich verbessert werden, um mit der Nachfrage Schritt zu halten und die Produktionskosten zu senken.</w:t>
      </w:r>
      <w:r>
        <w:rPr>
          <w:rFonts w:ascii="Arial" w:hAnsi="Arial" w:cs="Arial"/>
          <w:bCs/>
        </w:rPr>
        <w:t xml:space="preserve"> Dabei gilt es, </w:t>
      </w:r>
      <w:r w:rsidRPr="00570118">
        <w:rPr>
          <w:rFonts w:ascii="Arial" w:hAnsi="Arial" w:cs="Arial"/>
          <w:bCs/>
        </w:rPr>
        <w:t xml:space="preserve">strenge Qualitätskontrollen und Sicherheitsmaßnahmen </w:t>
      </w:r>
      <w:r>
        <w:rPr>
          <w:rFonts w:ascii="Arial" w:hAnsi="Arial" w:cs="Arial"/>
          <w:bCs/>
        </w:rPr>
        <w:t>zu gewährleisten, damit die Batterien sicher in der Anwendung sind.</w:t>
      </w:r>
      <w:r>
        <w:rPr>
          <w:rFonts w:ascii="Arial" w:hAnsi="Arial" w:cs="Arial"/>
          <w:szCs w:val="22"/>
        </w:rPr>
        <w:t xml:space="preserve"> </w:t>
      </w:r>
    </w:p>
    <w:p w14:paraId="71978FBB" w14:textId="77777777" w:rsidR="002A6FB2" w:rsidRDefault="002A6FB2" w:rsidP="002A6FB2">
      <w:pPr>
        <w:pStyle w:val="Flietext"/>
        <w:rPr>
          <w:rFonts w:ascii="Arial" w:hAnsi="Arial" w:cs="Arial"/>
          <w:szCs w:val="22"/>
        </w:rPr>
      </w:pPr>
    </w:p>
    <w:p w14:paraId="64FC9E54" w14:textId="17D275C4" w:rsidR="00107E54" w:rsidRPr="00107E54" w:rsidRDefault="002A6FB2" w:rsidP="00107E54">
      <w:pPr>
        <w:pStyle w:val="Flietext"/>
        <w:rPr>
          <w:rFonts w:ascii="Arial" w:hAnsi="Arial" w:cs="Arial"/>
          <w:szCs w:val="22"/>
        </w:rPr>
      </w:pPr>
      <w:r w:rsidRPr="00C43272">
        <w:rPr>
          <w:rFonts w:ascii="Arial" w:hAnsi="Arial" w:cs="Arial"/>
          <w:szCs w:val="22"/>
        </w:rPr>
        <w:t>„Smart Manufacturing</w:t>
      </w:r>
      <w:r w:rsidR="00C43272" w:rsidRPr="00C43272">
        <w:rPr>
          <w:rFonts w:ascii="Arial" w:hAnsi="Arial" w:cs="Arial"/>
          <w:szCs w:val="22"/>
        </w:rPr>
        <w:t>, also im Prinzip die intelligente Fertigung,</w:t>
      </w:r>
      <w:r w:rsidRPr="00C43272">
        <w:rPr>
          <w:rFonts w:ascii="Arial" w:hAnsi="Arial" w:cs="Arial"/>
          <w:szCs w:val="22"/>
        </w:rPr>
        <w:t xml:space="preserve"> </w:t>
      </w:r>
      <w:r w:rsidR="00C43272" w:rsidRPr="00C43272">
        <w:rPr>
          <w:rFonts w:ascii="Arial" w:hAnsi="Arial" w:cs="Arial"/>
          <w:szCs w:val="22"/>
        </w:rPr>
        <w:t>umfasst die Integration von modernen Digitalisierungs- und Automatisierungslösungen sowie den Einsatz von Künstlicher Intelligenz, um Produktionsprozesse effi</w:t>
      </w:r>
      <w:r w:rsidR="0040451D">
        <w:rPr>
          <w:rFonts w:ascii="Arial" w:hAnsi="Arial" w:cs="Arial"/>
          <w:szCs w:val="22"/>
        </w:rPr>
        <w:softHyphen/>
      </w:r>
      <w:r w:rsidR="00C43272" w:rsidRPr="00C43272">
        <w:rPr>
          <w:rFonts w:ascii="Arial" w:hAnsi="Arial" w:cs="Arial"/>
          <w:szCs w:val="22"/>
        </w:rPr>
        <w:t>zienter, flexibler</w:t>
      </w:r>
      <w:r w:rsidR="0040451D">
        <w:rPr>
          <w:rFonts w:ascii="Arial" w:hAnsi="Arial" w:cs="Arial"/>
          <w:szCs w:val="22"/>
        </w:rPr>
        <w:t>,</w:t>
      </w:r>
      <w:r w:rsidR="00C43272" w:rsidRPr="00C43272">
        <w:rPr>
          <w:rFonts w:ascii="Arial" w:hAnsi="Arial" w:cs="Arial"/>
          <w:szCs w:val="22"/>
        </w:rPr>
        <w:t xml:space="preserve"> anpassungsfähiger</w:t>
      </w:r>
      <w:r w:rsidR="0040451D">
        <w:rPr>
          <w:rFonts w:ascii="Arial" w:hAnsi="Arial" w:cs="Arial"/>
          <w:szCs w:val="22"/>
        </w:rPr>
        <w:t xml:space="preserve"> und ressourcenschonender</w:t>
      </w:r>
      <w:r w:rsidR="00C43272" w:rsidRPr="00C43272">
        <w:rPr>
          <w:rFonts w:ascii="Arial" w:hAnsi="Arial" w:cs="Arial"/>
          <w:szCs w:val="22"/>
        </w:rPr>
        <w:t xml:space="preserve"> zu gestalten.</w:t>
      </w:r>
      <w:r w:rsidR="0040451D">
        <w:rPr>
          <w:rFonts w:ascii="Arial" w:hAnsi="Arial" w:cs="Arial"/>
          <w:szCs w:val="22"/>
        </w:rPr>
        <w:t xml:space="preserve"> Ziele in der Batterie</w:t>
      </w:r>
      <w:r w:rsidR="0040451D">
        <w:rPr>
          <w:rFonts w:ascii="Arial" w:hAnsi="Arial" w:cs="Arial"/>
          <w:szCs w:val="22"/>
        </w:rPr>
        <w:softHyphen/>
        <w:t>fertigung sind beispielsweise</w:t>
      </w:r>
      <w:r w:rsidRPr="00C43272">
        <w:rPr>
          <w:rFonts w:ascii="Arial" w:hAnsi="Arial" w:cs="Arial"/>
          <w:szCs w:val="22"/>
        </w:rPr>
        <w:t xml:space="preserve"> eine Rückverfolgbarkeit in Echtzeit und KI-gestützte datengesteuerte Entscheidungen zur Verbesserung </w:t>
      </w:r>
      <w:r w:rsidRPr="00C43272">
        <w:rPr>
          <w:rFonts w:ascii="Arial" w:hAnsi="Arial" w:cs="Arial"/>
          <w:szCs w:val="22"/>
        </w:rPr>
        <w:lastRenderedPageBreak/>
        <w:t>der Qualität und zur Reduzierung von Abfall</w:t>
      </w:r>
      <w:r w:rsidR="00C43272" w:rsidRPr="00C43272">
        <w:rPr>
          <w:rFonts w:ascii="Arial" w:hAnsi="Arial" w:cs="Arial"/>
          <w:szCs w:val="22"/>
        </w:rPr>
        <w:t xml:space="preserve">“, </w:t>
      </w:r>
      <w:r w:rsidR="00C43272">
        <w:rPr>
          <w:rFonts w:ascii="Arial" w:hAnsi="Arial" w:cs="Arial"/>
          <w:szCs w:val="22"/>
        </w:rPr>
        <w:t xml:space="preserve">erklärt </w:t>
      </w:r>
      <w:r w:rsidR="00707D83">
        <w:rPr>
          <w:rFonts w:ascii="Arial" w:hAnsi="Arial" w:cs="Arial"/>
          <w:szCs w:val="22"/>
        </w:rPr>
        <w:t>Martin Strempel, Business Development Manager Data Analytics bei iTAC</w:t>
      </w:r>
      <w:r w:rsidR="0040451D">
        <w:rPr>
          <w:rFonts w:ascii="Arial" w:hAnsi="Arial" w:cs="Arial"/>
          <w:szCs w:val="22"/>
        </w:rPr>
        <w:br/>
      </w:r>
    </w:p>
    <w:p w14:paraId="49074E0E" w14:textId="2BE9A7B5" w:rsidR="0040451D" w:rsidRDefault="00707D83" w:rsidP="00DF3C32">
      <w:pPr>
        <w:pStyle w:val="Flietext"/>
        <w:rPr>
          <w:rFonts w:ascii="Arial" w:hAnsi="Arial" w:cs="Arial"/>
          <w:szCs w:val="22"/>
        </w:rPr>
      </w:pPr>
      <w:r>
        <w:rPr>
          <w:rFonts w:ascii="Arial" w:hAnsi="Arial" w:cs="Arial"/>
          <w:szCs w:val="22"/>
        </w:rPr>
        <w:t>Wie entscheidend</w:t>
      </w:r>
      <w:r w:rsidR="0040451D">
        <w:rPr>
          <w:rFonts w:ascii="Arial" w:hAnsi="Arial" w:cs="Arial"/>
          <w:szCs w:val="22"/>
        </w:rPr>
        <w:t xml:space="preserve"> Analysen </w:t>
      </w:r>
      <w:r>
        <w:rPr>
          <w:rFonts w:ascii="Arial" w:hAnsi="Arial" w:cs="Arial"/>
          <w:szCs w:val="22"/>
        </w:rPr>
        <w:t>für die</w:t>
      </w:r>
      <w:r w:rsidR="0040451D">
        <w:rPr>
          <w:rFonts w:ascii="Arial" w:hAnsi="Arial" w:cs="Arial"/>
          <w:szCs w:val="22"/>
        </w:rPr>
        <w:t xml:space="preserve"> Prozessoptimierung </w:t>
      </w:r>
      <w:r>
        <w:rPr>
          <w:rFonts w:ascii="Arial" w:hAnsi="Arial" w:cs="Arial"/>
          <w:szCs w:val="22"/>
        </w:rPr>
        <w:t>sind</w:t>
      </w:r>
      <w:r w:rsidR="0040451D">
        <w:rPr>
          <w:rFonts w:ascii="Arial" w:hAnsi="Arial" w:cs="Arial"/>
          <w:szCs w:val="22"/>
        </w:rPr>
        <w:t>, zeigt</w:t>
      </w:r>
      <w:r>
        <w:rPr>
          <w:rFonts w:ascii="Arial" w:hAnsi="Arial" w:cs="Arial"/>
          <w:szCs w:val="22"/>
        </w:rPr>
        <w:t xml:space="preserve"> der Experte</w:t>
      </w:r>
      <w:r w:rsidR="0040451D">
        <w:rPr>
          <w:rFonts w:ascii="Arial" w:hAnsi="Arial" w:cs="Arial"/>
          <w:szCs w:val="22"/>
        </w:rPr>
        <w:t xml:space="preserve"> anhand der</w:t>
      </w:r>
      <w:r w:rsidR="00107E54" w:rsidRPr="00107E54">
        <w:rPr>
          <w:rFonts w:ascii="Arial" w:hAnsi="Arial" w:cs="Arial"/>
          <w:szCs w:val="22"/>
        </w:rPr>
        <w:t xml:space="preserve"> </w:t>
      </w:r>
      <w:r>
        <w:rPr>
          <w:rFonts w:ascii="Arial" w:hAnsi="Arial" w:cs="Arial"/>
          <w:szCs w:val="22"/>
        </w:rPr>
        <w:t>iTAC-</w:t>
      </w:r>
      <w:r w:rsidR="00107E54" w:rsidRPr="00107E54">
        <w:rPr>
          <w:rFonts w:ascii="Arial" w:hAnsi="Arial" w:cs="Arial"/>
          <w:szCs w:val="22"/>
        </w:rPr>
        <w:t xml:space="preserve">Produktlinie </w:t>
      </w:r>
      <w:r>
        <w:rPr>
          <w:rFonts w:ascii="Arial" w:hAnsi="Arial" w:cs="Arial"/>
          <w:szCs w:val="22"/>
        </w:rPr>
        <w:t>„</w:t>
      </w:r>
      <w:r w:rsidR="00107E54" w:rsidRPr="00107E54">
        <w:rPr>
          <w:rFonts w:ascii="Arial" w:hAnsi="Arial" w:cs="Arial"/>
          <w:szCs w:val="22"/>
        </w:rPr>
        <w:t>Manufacturing Analytics Control</w:t>
      </w:r>
      <w:r>
        <w:rPr>
          <w:rFonts w:ascii="Arial" w:hAnsi="Arial" w:cs="Arial"/>
          <w:szCs w:val="22"/>
        </w:rPr>
        <w:t xml:space="preserve">“ in einem Vortrag </w:t>
      </w:r>
      <w:r w:rsidR="00107E54">
        <w:rPr>
          <w:rFonts w:ascii="Arial" w:hAnsi="Arial" w:cs="Arial"/>
          <w:szCs w:val="22"/>
        </w:rPr>
        <w:t xml:space="preserve">auf </w:t>
      </w:r>
      <w:r w:rsidR="00107E54" w:rsidRPr="00107E54">
        <w:rPr>
          <w:rFonts w:ascii="Arial" w:hAnsi="Arial" w:cs="Arial"/>
          <w:szCs w:val="22"/>
        </w:rPr>
        <w:t xml:space="preserve">der virtuellen Veranstaltung </w:t>
      </w:r>
      <w:r w:rsidR="0040451D">
        <w:rPr>
          <w:rFonts w:ascii="Arial" w:hAnsi="Arial" w:cs="Arial"/>
          <w:szCs w:val="22"/>
        </w:rPr>
        <w:t>„</w:t>
      </w:r>
      <w:r w:rsidR="00107E54" w:rsidRPr="00107E54">
        <w:rPr>
          <w:rFonts w:ascii="Arial" w:hAnsi="Arial" w:cs="Arial"/>
          <w:szCs w:val="22"/>
        </w:rPr>
        <w:t>Smart Manufacturing Now!</w:t>
      </w:r>
      <w:r w:rsidR="0040451D">
        <w:rPr>
          <w:rFonts w:ascii="Arial" w:hAnsi="Arial" w:cs="Arial"/>
          <w:szCs w:val="22"/>
        </w:rPr>
        <w:t>“</w:t>
      </w:r>
      <w:r w:rsidR="00107E54" w:rsidRPr="00107E54">
        <w:rPr>
          <w:rFonts w:ascii="Arial" w:hAnsi="Arial" w:cs="Arial"/>
          <w:szCs w:val="22"/>
        </w:rPr>
        <w:t xml:space="preserve"> der MESA International</w:t>
      </w:r>
      <w:r>
        <w:rPr>
          <w:rFonts w:ascii="Arial" w:hAnsi="Arial" w:cs="Arial"/>
          <w:szCs w:val="22"/>
        </w:rPr>
        <w:t>.</w:t>
      </w:r>
    </w:p>
    <w:p w14:paraId="1027354E" w14:textId="77777777" w:rsidR="0040451D" w:rsidRDefault="0040451D" w:rsidP="00DF3C32">
      <w:pPr>
        <w:pStyle w:val="Flietext"/>
        <w:rPr>
          <w:rFonts w:ascii="Arial" w:hAnsi="Arial" w:cs="Arial"/>
          <w:szCs w:val="22"/>
        </w:rPr>
      </w:pPr>
    </w:p>
    <w:p w14:paraId="74383728" w14:textId="2F685717" w:rsidR="00FF0DFC" w:rsidRDefault="00707D83" w:rsidP="00D9165E">
      <w:pPr>
        <w:pStyle w:val="Flietext"/>
        <w:rPr>
          <w:rFonts w:ascii="Arial" w:hAnsi="Arial" w:cs="Arial"/>
          <w:szCs w:val="22"/>
        </w:rPr>
      </w:pPr>
      <w:r>
        <w:rPr>
          <w:rFonts w:ascii="Arial" w:hAnsi="Arial" w:cs="Arial"/>
          <w:szCs w:val="22"/>
        </w:rPr>
        <w:t>iTAC ist</w:t>
      </w:r>
      <w:r w:rsidR="004F4F36">
        <w:rPr>
          <w:rFonts w:ascii="Arial" w:hAnsi="Arial" w:cs="Arial"/>
          <w:szCs w:val="22"/>
        </w:rPr>
        <w:t xml:space="preserve"> MESA-Mitglied </w:t>
      </w:r>
      <w:r>
        <w:rPr>
          <w:rFonts w:ascii="Arial" w:hAnsi="Arial" w:cs="Arial"/>
          <w:szCs w:val="22"/>
        </w:rPr>
        <w:t>und Sponsor der Veranstaltung</w:t>
      </w:r>
      <w:r w:rsidR="004F4F36">
        <w:rPr>
          <w:rFonts w:ascii="Arial" w:hAnsi="Arial" w:cs="Arial"/>
          <w:szCs w:val="22"/>
        </w:rPr>
        <w:t>.</w:t>
      </w:r>
      <w:r w:rsidR="00DF3C32" w:rsidRPr="00DF3C32">
        <w:rPr>
          <w:rFonts w:ascii="Arial" w:hAnsi="Arial" w:cs="Arial"/>
          <w:szCs w:val="22"/>
        </w:rPr>
        <w:t xml:space="preserve"> „</w:t>
      </w:r>
      <w:r>
        <w:rPr>
          <w:rFonts w:ascii="Arial" w:hAnsi="Arial" w:cs="Arial"/>
          <w:szCs w:val="22"/>
        </w:rPr>
        <w:t>Wir freuen uns</w:t>
      </w:r>
      <w:r w:rsidR="00955A99">
        <w:rPr>
          <w:rFonts w:ascii="Arial" w:hAnsi="Arial" w:cs="Arial"/>
          <w:szCs w:val="22"/>
        </w:rPr>
        <w:t xml:space="preserve"> darauf</w:t>
      </w:r>
      <w:r>
        <w:rPr>
          <w:rFonts w:ascii="Arial" w:hAnsi="Arial" w:cs="Arial"/>
          <w:szCs w:val="22"/>
        </w:rPr>
        <w:t xml:space="preserve">, </w:t>
      </w:r>
      <w:r w:rsidRPr="00707D83">
        <w:rPr>
          <w:rFonts w:ascii="Arial" w:hAnsi="Arial" w:cs="Arial"/>
          <w:szCs w:val="22"/>
        </w:rPr>
        <w:t xml:space="preserve">an dieser </w:t>
      </w:r>
      <w:r w:rsidR="008B7CF1">
        <w:rPr>
          <w:rFonts w:ascii="Arial" w:hAnsi="Arial" w:cs="Arial"/>
          <w:szCs w:val="22"/>
        </w:rPr>
        <w:t>renommierten</w:t>
      </w:r>
      <w:r w:rsidRPr="00707D83">
        <w:rPr>
          <w:rFonts w:ascii="Arial" w:hAnsi="Arial" w:cs="Arial"/>
          <w:szCs w:val="22"/>
        </w:rPr>
        <w:t xml:space="preserve"> Veranstaltung teilzunehmen. Durch den </w:t>
      </w:r>
      <w:r w:rsidR="008B7CF1">
        <w:rPr>
          <w:rFonts w:ascii="Arial" w:hAnsi="Arial" w:cs="Arial"/>
          <w:szCs w:val="22"/>
        </w:rPr>
        <w:t xml:space="preserve">internationalen </w:t>
      </w:r>
      <w:r w:rsidRPr="00707D83">
        <w:rPr>
          <w:rFonts w:ascii="Arial" w:hAnsi="Arial" w:cs="Arial"/>
          <w:szCs w:val="22"/>
        </w:rPr>
        <w:t>Austausch können wir</w:t>
      </w:r>
      <w:r w:rsidR="005621F1">
        <w:rPr>
          <w:rFonts w:ascii="Arial" w:hAnsi="Arial" w:cs="Arial"/>
          <w:szCs w:val="22"/>
        </w:rPr>
        <w:t xml:space="preserve"> über den Tellerrand schauen und gemeinsam neue </w:t>
      </w:r>
      <w:r w:rsidR="005C3139">
        <w:rPr>
          <w:rFonts w:ascii="Arial" w:hAnsi="Arial" w:cs="Arial"/>
          <w:szCs w:val="22"/>
        </w:rPr>
        <w:t>Ideen</w:t>
      </w:r>
      <w:r w:rsidR="005621F1">
        <w:rPr>
          <w:rFonts w:ascii="Arial" w:hAnsi="Arial" w:cs="Arial"/>
          <w:szCs w:val="22"/>
        </w:rPr>
        <w:t xml:space="preserve"> für</w:t>
      </w:r>
      <w:r w:rsidRPr="00707D83">
        <w:rPr>
          <w:rFonts w:ascii="Arial" w:hAnsi="Arial" w:cs="Arial"/>
          <w:szCs w:val="22"/>
        </w:rPr>
        <w:t xml:space="preserve"> effizientere, nachhaltigere und hochwertigere Produktionsprozesse</w:t>
      </w:r>
      <w:r w:rsidR="005621F1">
        <w:rPr>
          <w:rFonts w:ascii="Arial" w:hAnsi="Arial" w:cs="Arial"/>
          <w:szCs w:val="22"/>
        </w:rPr>
        <w:t xml:space="preserve"> </w:t>
      </w:r>
      <w:r w:rsidR="004979B3">
        <w:rPr>
          <w:rFonts w:ascii="Arial" w:hAnsi="Arial" w:cs="Arial"/>
          <w:szCs w:val="22"/>
        </w:rPr>
        <w:t>in verschiedenen Industrie</w:t>
      </w:r>
      <w:r w:rsidR="00F26900">
        <w:rPr>
          <w:rFonts w:ascii="Arial" w:hAnsi="Arial" w:cs="Arial"/>
          <w:szCs w:val="22"/>
        </w:rPr>
        <w:t>zweigen</w:t>
      </w:r>
      <w:r w:rsidR="004979B3">
        <w:rPr>
          <w:rFonts w:ascii="Arial" w:hAnsi="Arial" w:cs="Arial"/>
          <w:szCs w:val="22"/>
        </w:rPr>
        <w:t xml:space="preserve"> </w:t>
      </w:r>
      <w:r w:rsidRPr="00707D83">
        <w:rPr>
          <w:rFonts w:ascii="Arial" w:hAnsi="Arial" w:cs="Arial"/>
          <w:szCs w:val="22"/>
        </w:rPr>
        <w:t>entwickeln“, erklärt Martin Heinz, Vorstandsmitglied der iTAC Software AG</w:t>
      </w:r>
      <w:r>
        <w:rPr>
          <w:rFonts w:ascii="Arial" w:hAnsi="Arial" w:cs="Arial"/>
          <w:szCs w:val="22"/>
        </w:rPr>
        <w:t>.</w:t>
      </w:r>
    </w:p>
    <w:p w14:paraId="22FC50A1" w14:textId="77777777" w:rsidR="00707D83" w:rsidRDefault="00707D83" w:rsidP="00D9165E">
      <w:pPr>
        <w:pStyle w:val="Flietext"/>
        <w:rPr>
          <w:rFonts w:ascii="Arial" w:hAnsi="Arial" w:cs="Arial"/>
          <w:szCs w:val="22"/>
        </w:rPr>
      </w:pPr>
    </w:p>
    <w:p w14:paraId="3CA9A853" w14:textId="47FB02C5" w:rsidR="00707D83" w:rsidRDefault="00707D83" w:rsidP="00D9165E">
      <w:pPr>
        <w:pStyle w:val="Flietext"/>
        <w:rPr>
          <w:rStyle w:val="Hyperlink"/>
          <w:rFonts w:ascii="Arial" w:hAnsi="Arial" w:cs="Arial"/>
          <w:szCs w:val="22"/>
          <w:lang w:val="en-US"/>
        </w:rPr>
      </w:pPr>
      <w:r w:rsidRPr="00707D83">
        <w:rPr>
          <w:rFonts w:ascii="Arial" w:hAnsi="Arial" w:cs="Arial"/>
          <w:szCs w:val="22"/>
          <w:lang w:val="en-US"/>
        </w:rPr>
        <w:t xml:space="preserve">Mehr Informationen unter: </w:t>
      </w:r>
      <w:hyperlink r:id="rId13" w:history="1">
        <w:r w:rsidRPr="00707D83">
          <w:rPr>
            <w:rStyle w:val="Hyperlink"/>
            <w:rFonts w:ascii="Arial" w:hAnsi="Arial" w:cs="Arial"/>
            <w:szCs w:val="22"/>
            <w:lang w:val="en-US"/>
          </w:rPr>
          <w:t>Smart Manufacturing Now! - Manufacturing Enterprise Solutions Association | MESA International</w:t>
        </w:r>
      </w:hyperlink>
    </w:p>
    <w:p w14:paraId="1A25A4DE" w14:textId="77777777" w:rsidR="00980BC0" w:rsidRDefault="00980BC0" w:rsidP="00D9165E">
      <w:pPr>
        <w:pStyle w:val="Flietext"/>
        <w:rPr>
          <w:rStyle w:val="Hyperlink"/>
          <w:rFonts w:ascii="Arial" w:hAnsi="Arial" w:cs="Arial"/>
          <w:szCs w:val="22"/>
          <w:lang w:val="en-US"/>
        </w:rPr>
      </w:pPr>
    </w:p>
    <w:p w14:paraId="3F95A803" w14:textId="18282358" w:rsidR="00980BC0" w:rsidRPr="00707D83" w:rsidRDefault="00980BC0" w:rsidP="00D9165E">
      <w:pPr>
        <w:pStyle w:val="Flietext"/>
        <w:rPr>
          <w:rFonts w:ascii="Arial" w:hAnsi="Arial" w:cs="Arial"/>
          <w:szCs w:val="22"/>
          <w:lang w:val="en-US"/>
        </w:rPr>
      </w:pPr>
      <w:r w:rsidRPr="00980BC0">
        <w:rPr>
          <w:rFonts w:ascii="Arial" w:hAnsi="Arial" w:cs="Arial"/>
          <w:noProof/>
          <w:szCs w:val="22"/>
          <w:lang w:val="en-US"/>
        </w:rPr>
        <w:drawing>
          <wp:inline distT="0" distB="0" distL="0" distR="0" wp14:anchorId="56E09FC3" wp14:editId="4F539C6B">
            <wp:extent cx="4223794" cy="2809875"/>
            <wp:effectExtent l="0" t="0" r="5715" b="0"/>
            <wp:docPr id="489299183" name="Grafik 1" descr="Ein Bild, das Elektronik, Elektrische Leitungen, Bautechnik, Schal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299183" name="Grafik 1" descr="Ein Bild, das Elektronik, Elektrische Leitungen, Bautechnik, Schaltung enthält.&#10;&#10;Automatisch generierte Beschreibung"/>
                    <pic:cNvPicPr/>
                  </pic:nvPicPr>
                  <pic:blipFill>
                    <a:blip r:embed="rId14"/>
                    <a:stretch>
                      <a:fillRect/>
                    </a:stretch>
                  </pic:blipFill>
                  <pic:spPr>
                    <a:xfrm>
                      <a:off x="0" y="0"/>
                      <a:ext cx="4234976" cy="2817314"/>
                    </a:xfrm>
                    <a:prstGeom prst="rect">
                      <a:avLst/>
                    </a:prstGeom>
                  </pic:spPr>
                </pic:pic>
              </a:graphicData>
            </a:graphic>
          </wp:inline>
        </w:drawing>
      </w:r>
    </w:p>
    <w:p w14:paraId="0211BDA0" w14:textId="2B77FA49" w:rsidR="00E86CB8" w:rsidRPr="00707D83" w:rsidRDefault="00E86CB8" w:rsidP="00D9165E">
      <w:pPr>
        <w:pStyle w:val="Flietext"/>
        <w:rPr>
          <w:lang w:val="en-US"/>
        </w:rPr>
      </w:pPr>
    </w:p>
    <w:p w14:paraId="31EDF4F1" w14:textId="4EDB9D43" w:rsidR="00FF0DFC" w:rsidRPr="0092097B" w:rsidRDefault="00980BC0" w:rsidP="00D9165E">
      <w:pPr>
        <w:pStyle w:val="Flietext"/>
        <w:rPr>
          <w:b/>
          <w:bCs/>
          <w:i/>
          <w:iCs/>
          <w:sz w:val="20"/>
          <w:szCs w:val="20"/>
        </w:rPr>
      </w:pPr>
      <w:r>
        <w:rPr>
          <w:b/>
          <w:bCs/>
          <w:i/>
          <w:iCs/>
          <w:sz w:val="20"/>
          <w:szCs w:val="20"/>
        </w:rPr>
        <w:t>iTAC zeigt: Die Batterieindustrie braucht Smart Manufacturing</w:t>
      </w:r>
    </w:p>
    <w:p w14:paraId="79538FCB" w14:textId="12FC92E3" w:rsidR="00E86CB8" w:rsidRPr="0092097B" w:rsidRDefault="00E86CB8" w:rsidP="00D9165E">
      <w:pPr>
        <w:pStyle w:val="Flietext"/>
        <w:rPr>
          <w:b/>
          <w:bCs/>
          <w:i/>
          <w:iCs/>
          <w:sz w:val="20"/>
          <w:szCs w:val="20"/>
        </w:rPr>
      </w:pPr>
      <w:r w:rsidRPr="0092097B">
        <w:rPr>
          <w:b/>
          <w:bCs/>
          <w:i/>
          <w:iCs/>
          <w:sz w:val="20"/>
          <w:szCs w:val="20"/>
        </w:rPr>
        <w:t xml:space="preserve">Bildquelle: </w:t>
      </w:r>
      <w:r w:rsidR="00980BC0" w:rsidRPr="00980BC0">
        <w:rPr>
          <w:b/>
          <w:bCs/>
          <w:i/>
          <w:iCs/>
          <w:sz w:val="20"/>
          <w:szCs w:val="20"/>
        </w:rPr>
        <w:t>AdobeStock_407415049</w:t>
      </w:r>
    </w:p>
    <w:p w14:paraId="78B140E2" w14:textId="77777777" w:rsidR="0041758D" w:rsidRPr="0092097B" w:rsidRDefault="0041758D" w:rsidP="00955C3D">
      <w:pPr>
        <w:tabs>
          <w:tab w:val="clear" w:pos="3572"/>
        </w:tabs>
        <w:spacing w:line="240" w:lineRule="auto"/>
        <w:rPr>
          <w:rFonts w:ascii="Arial" w:hAnsi="Arial" w:cs="Arial"/>
          <w:b/>
          <w:bCs/>
          <w:sz w:val="18"/>
          <w:szCs w:val="18"/>
        </w:rPr>
      </w:pPr>
    </w:p>
    <w:p w14:paraId="34C7D850" w14:textId="3D22BCC9"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71C23D24" w14:textId="2DC0AE2E" w:rsidR="00955C3D" w:rsidRPr="00707D83" w:rsidRDefault="00955C3D" w:rsidP="00955C3D">
      <w:pPr>
        <w:spacing w:line="240" w:lineRule="auto"/>
        <w:rPr>
          <w:rFonts w:ascii="Arial" w:hAnsi="Arial" w:cs="Arial"/>
          <w:sz w:val="18"/>
          <w:szCs w:val="18"/>
        </w:rPr>
      </w:pPr>
      <w:r w:rsidRPr="00707D83">
        <w:rPr>
          <w:rFonts w:ascii="Arial" w:hAnsi="Arial" w:cs="Arial"/>
          <w:sz w:val="18"/>
          <w:szCs w:val="18"/>
        </w:rPr>
        <w:t>Die iTAC Software AG, ein eigenständiges Unternehmen des Maschinen- und Anlagenbau</w:t>
      </w:r>
      <w:r w:rsidR="00E86CB8" w:rsidRPr="00707D83">
        <w:rPr>
          <w:rFonts w:ascii="Arial" w:hAnsi="Arial" w:cs="Arial"/>
          <w:sz w:val="18"/>
          <w:szCs w:val="18"/>
        </w:rPr>
        <w:softHyphen/>
      </w:r>
      <w:r w:rsidRPr="00707D83">
        <w:rPr>
          <w:rFonts w:ascii="Arial" w:hAnsi="Arial" w:cs="Arial"/>
          <w:sz w:val="18"/>
          <w:szCs w:val="18"/>
        </w:rPr>
        <w:t>konzerns Dürr, bietet internetfähige Informations- und Kommunikationstechnologien für die produzierende Industrie. Das 1998 gegründete Unternehmen zählt heute zu den führenden MES/MOM-Herstellern. Die iTAC.MOM.Suite ist ein ganzheitliches Fertigungsmanagement</w:t>
      </w:r>
      <w:r w:rsidR="00E86CB8" w:rsidRPr="00707D83">
        <w:rPr>
          <w:rFonts w:ascii="Arial" w:hAnsi="Arial" w:cs="Arial"/>
          <w:sz w:val="18"/>
          <w:szCs w:val="18"/>
        </w:rPr>
        <w:softHyphen/>
      </w:r>
      <w:r w:rsidRPr="00707D83">
        <w:rPr>
          <w:rFonts w:ascii="Arial" w:hAnsi="Arial" w:cs="Arial"/>
          <w:sz w:val="18"/>
          <w:szCs w:val="18"/>
        </w:rPr>
        <w:t>system, das weltweit bei Unter</w:t>
      </w:r>
      <w:r w:rsidRPr="00707D83">
        <w:rPr>
          <w:rFonts w:ascii="Arial" w:hAnsi="Arial" w:cs="Arial"/>
          <w:sz w:val="18"/>
          <w:szCs w:val="18"/>
        </w:rPr>
        <w:softHyphen/>
        <w:t>nehmen unterschiedlicher Industriezweige wie Automotive, Elektronik/EMS, Telekommunikation,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in Mexiko, China und Japan, und verfügt über ein weltweites Partnernetzwerk für Vertrieb und Service. Die Philosophie von iTAC ist es, Menschen, Daten und Systeme miteinander zu verbinden.</w:t>
      </w:r>
    </w:p>
    <w:p w14:paraId="43B0843D" w14:textId="77777777" w:rsidR="00955C3D" w:rsidRPr="00707D83" w:rsidRDefault="00955C3D" w:rsidP="00955C3D">
      <w:pPr>
        <w:spacing w:line="240" w:lineRule="auto"/>
        <w:rPr>
          <w:rFonts w:ascii="Arial" w:hAnsi="Arial" w:cs="Arial"/>
          <w:sz w:val="18"/>
          <w:szCs w:val="18"/>
        </w:rPr>
      </w:pPr>
    </w:p>
    <w:p w14:paraId="0D8970CD" w14:textId="697B14AD" w:rsidR="00ED7DB5" w:rsidRDefault="00707D83" w:rsidP="00707D83">
      <w:pPr>
        <w:spacing w:line="240" w:lineRule="auto"/>
        <w:rPr>
          <w:rFonts w:ascii="Arial" w:hAnsi="Arial" w:cs="Arial"/>
          <w:sz w:val="18"/>
          <w:szCs w:val="18"/>
        </w:rPr>
      </w:pPr>
      <w:r w:rsidRPr="00707D83">
        <w:rPr>
          <w:rFonts w:ascii="Arial" w:hAnsi="Arial" w:cs="Arial"/>
          <w:sz w:val="18"/>
          <w:szCs w:val="18"/>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20.000 Beschäftigte sowie 142 Standorte in 32 Ländern und agiert mit fünf Divisions am Mark</w:t>
      </w:r>
      <w:r>
        <w:rPr>
          <w:rFonts w:ascii="Arial" w:hAnsi="Arial" w:cs="Arial"/>
          <w:sz w:val="18"/>
          <w:szCs w:val="18"/>
        </w:rPr>
        <w:t>t.</w:t>
      </w:r>
    </w:p>
    <w:p w14:paraId="1CD5747F" w14:textId="77777777" w:rsidR="005621F1" w:rsidRDefault="005621F1" w:rsidP="00707D83">
      <w:pPr>
        <w:spacing w:line="240" w:lineRule="auto"/>
        <w:rPr>
          <w:rFonts w:ascii="Arial" w:hAnsi="Arial" w:cs="Arial"/>
          <w:sz w:val="18"/>
          <w:szCs w:val="18"/>
        </w:rPr>
      </w:pPr>
    </w:p>
    <w:p w14:paraId="2BC394D0" w14:textId="77777777" w:rsidR="005621F1" w:rsidRPr="00707D83" w:rsidRDefault="005621F1" w:rsidP="00707D83">
      <w:pPr>
        <w:spacing w:line="240" w:lineRule="auto"/>
        <w:rPr>
          <w:rStyle w:val="Fettung"/>
          <w:rFonts w:ascii="Arial" w:hAnsi="Arial" w:cs="Arial"/>
          <w:b w:val="0"/>
          <w:spacing w:val="0"/>
          <w:w w:val="100"/>
          <w:sz w:val="18"/>
          <w:szCs w:val="18"/>
        </w:rPr>
      </w:pPr>
    </w:p>
    <w:p w14:paraId="7174B1B9" w14:textId="1A2B6334"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r>
        <w:t>iTAC Software AG</w:t>
      </w:r>
    </w:p>
    <w:p w14:paraId="4E565FB7" w14:textId="77777777" w:rsidR="00955C3D" w:rsidRPr="009F349E" w:rsidRDefault="00955C3D" w:rsidP="00955C3D">
      <w:pPr>
        <w:spacing w:line="280" w:lineRule="atLeast"/>
      </w:pPr>
      <w:r w:rsidRPr="009F349E">
        <w:t>Alina Leber</w:t>
      </w:r>
    </w:p>
    <w:p w14:paraId="62A2DB3A" w14:textId="77777777" w:rsidR="00955C3D" w:rsidRPr="00AC3283" w:rsidRDefault="00955C3D" w:rsidP="00955C3D">
      <w:pPr>
        <w:spacing w:line="280" w:lineRule="atLeast"/>
        <w:rPr>
          <w:lang w:val="en-US"/>
        </w:rPr>
      </w:pPr>
      <w:r>
        <w:rPr>
          <w:lang w:val="en-US"/>
        </w:rPr>
        <w:t>Inbound</w:t>
      </w:r>
      <w:r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161434" w:rsidP="00955C3D">
      <w:pPr>
        <w:spacing w:line="280" w:lineRule="atLeast"/>
        <w:rPr>
          <w:lang w:val="en-US"/>
        </w:rPr>
      </w:pPr>
      <w:hyperlink r:id="rId15" w:history="1">
        <w:r w:rsidR="00955C3D" w:rsidRPr="00967C41">
          <w:rPr>
            <w:rStyle w:val="Hyperlink"/>
            <w:lang w:val="en-US"/>
          </w:rPr>
          <w:t>alina.leber@itacsoftware.com</w:t>
        </w:r>
      </w:hyperlink>
      <w:r w:rsidR="00955C3D">
        <w:rPr>
          <w:lang w:val="en-US"/>
        </w:rPr>
        <w:t xml:space="preserve"> </w:t>
      </w:r>
      <w:hyperlink r:id="rId16" w:history="1"/>
      <w:r w:rsidR="00955C3D">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41758D" w:rsidRDefault="00955C3D" w:rsidP="00955C3D">
      <w:pPr>
        <w:spacing w:line="280" w:lineRule="atLeast"/>
      </w:pPr>
      <w:r w:rsidRPr="0041758D">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161434" w:rsidP="00955C3D">
      <w:pPr>
        <w:spacing w:line="280" w:lineRule="atLeast"/>
      </w:pPr>
      <w:hyperlink r:id="rId17" w:history="1">
        <w:r w:rsidR="00955C3D" w:rsidRPr="009E6C61">
          <w:rPr>
            <w:rStyle w:val="Hyperlink"/>
          </w:rPr>
          <w:t>pr@punctum-pr.de</w:t>
        </w:r>
      </w:hyperlink>
      <w:r w:rsidR="00955C3D">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5E89AB" w14:textId="77777777" w:rsidR="002F23E1" w:rsidRDefault="002F23E1" w:rsidP="00D9165E">
      <w:r>
        <w:separator/>
      </w:r>
    </w:p>
  </w:endnote>
  <w:endnote w:type="continuationSeparator" w:id="0">
    <w:p w14:paraId="3C044395" w14:textId="77777777" w:rsidR="002F23E1" w:rsidRDefault="002F23E1"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4911DE" w14:textId="77777777" w:rsidR="009F4360" w:rsidRDefault="0046016C">
    <w:pPr>
      <w:pStyle w:val="Fuzeile"/>
    </w:pPr>
    <w:r>
      <mc:AlternateContent>
        <mc:Choice Requires="wps">
          <w:drawing>
            <wp:anchor distT="0" distB="0" distL="0" distR="0" simplePos="0" relativeHeight="251696128"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D8FEC8" w14:textId="4CCEE9C3" w:rsidR="00B143FE" w:rsidRPr="0085432F" w:rsidRDefault="0046016C" w:rsidP="004332CC">
    <w:pPr>
      <w:pStyle w:val="Kopfzeile"/>
    </w:pPr>
    <w:r>
      <mc:AlternateContent>
        <mc:Choice Requires="wps">
          <w:drawing>
            <wp:anchor distT="0" distB="0" distL="0" distR="0" simplePos="0" relativeHeight="251697152"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161434">
        <w:instrText>3</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161434">
      <w:instrText>3</w:instrText>
    </w:r>
    <w:r w:rsidR="004332CC" w:rsidRPr="005218C8">
      <w:fldChar w:fldCharType="end"/>
    </w:r>
    <w:r w:rsidR="004332CC" w:rsidRPr="005218C8">
      <w:instrText>/</w:instrText>
    </w:r>
    <w:fldSimple w:instr=" NUMPAGES  \* MERGEFORMAT ">
      <w:r w:rsidR="00161434">
        <w:instrText>3</w:instrText>
      </w:r>
    </w:fldSimple>
    <w:r w:rsidR="004332CC" w:rsidRPr="005218C8">
      <w:instrText>" "</w:instrText>
    </w:r>
    <w:r w:rsidR="004332CC" w:rsidRPr="005218C8">
      <w:fldChar w:fldCharType="separate"/>
    </w:r>
    <w:r w:rsidR="00161434">
      <w:t>3</w:t>
    </w:r>
    <w:r w:rsidR="00161434" w:rsidRPr="005218C8">
      <w:t>/</w:t>
    </w:r>
    <w:r w:rsidR="00161434">
      <w:t>3</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A72037" w14:textId="77777777" w:rsidR="00B143FE" w:rsidRPr="005218C8" w:rsidRDefault="0046016C" w:rsidP="005218C8">
    <w:pPr>
      <w:pStyle w:val="Kopfzeile"/>
    </w:pPr>
    <w:r>
      <mc:AlternateContent>
        <mc:Choice Requires="wps">
          <w:drawing>
            <wp:anchor distT="0" distB="0" distL="0" distR="0" simplePos="0" relativeHeight="251695104"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955C3D">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955C3D">
        <w:instrText>4</w:instrText>
      </w:r>
    </w:fldSimple>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27D437" w14:textId="77777777" w:rsidR="002F23E1" w:rsidRDefault="002F23E1" w:rsidP="00D9165E">
      <w:r>
        <w:separator/>
      </w:r>
    </w:p>
  </w:footnote>
  <w:footnote w:type="continuationSeparator" w:id="0">
    <w:p w14:paraId="2AA7DFE4" w14:textId="77777777" w:rsidR="002F23E1" w:rsidRDefault="002F23E1"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94080"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974ADB" w:rsidRDefault="00D516DF" w:rsidP="00D516DF">
                          <w:pPr>
                            <w:pStyle w:val="Adresszeileoben"/>
                            <w:rPr>
                              <w:color w:val="525F6B" w:themeColor="text1"/>
                              <w:szCs w:val="14"/>
                              <w:lang w:val="en-US"/>
                            </w:rPr>
                          </w:pPr>
                          <w:r w:rsidRPr="00974ADB">
                            <w:rPr>
                              <w:color w:val="525F6B" w:themeColor="text1"/>
                              <w:szCs w:val="14"/>
                              <w:lang w:val="en-US"/>
                            </w:rPr>
                            <w:t>56410 Montabaur</w:t>
                          </w:r>
                        </w:p>
                        <w:p w14:paraId="15C0BE15" w14:textId="77777777" w:rsidR="00D516DF" w:rsidRPr="00974ADB" w:rsidRDefault="00D516DF" w:rsidP="00D516DF">
                          <w:pPr>
                            <w:pStyle w:val="Adresszeileoben"/>
                            <w:rPr>
                              <w:color w:val="525F6B" w:themeColor="text1"/>
                              <w:szCs w:val="14"/>
                              <w:lang w:val="en-US"/>
                            </w:rPr>
                          </w:pPr>
                          <w:r w:rsidRPr="00974ADB">
                            <w:rPr>
                              <w:color w:val="525F6B" w:themeColor="text1"/>
                              <w:szCs w:val="14"/>
                              <w:lang w:val="en-US"/>
                            </w:rPr>
                            <w:t>Germany</w:t>
                          </w:r>
                        </w:p>
                        <w:p w14:paraId="1E48FB81" w14:textId="77777777" w:rsidR="00D516DF" w:rsidRPr="00974ADB"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974ADB" w:rsidRDefault="00D516DF" w:rsidP="00D516DF">
                    <w:pPr>
                      <w:pStyle w:val="Adresszeileoben"/>
                      <w:rPr>
                        <w:color w:val="525F6B" w:themeColor="text1"/>
                        <w:szCs w:val="14"/>
                        <w:lang w:val="en-US"/>
                      </w:rPr>
                    </w:pPr>
                    <w:r w:rsidRPr="00974ADB">
                      <w:rPr>
                        <w:color w:val="525F6B" w:themeColor="text1"/>
                        <w:szCs w:val="14"/>
                        <w:lang w:val="en-US"/>
                      </w:rPr>
                      <w:t>56410 Montabaur</w:t>
                    </w:r>
                  </w:p>
                  <w:p w14:paraId="15C0BE15" w14:textId="77777777" w:rsidR="00D516DF" w:rsidRPr="00974ADB" w:rsidRDefault="00D516DF" w:rsidP="00D516DF">
                    <w:pPr>
                      <w:pStyle w:val="Adresszeileoben"/>
                      <w:rPr>
                        <w:color w:val="525F6B" w:themeColor="text1"/>
                        <w:szCs w:val="14"/>
                        <w:lang w:val="en-US"/>
                      </w:rPr>
                    </w:pPr>
                    <w:r w:rsidRPr="00974ADB">
                      <w:rPr>
                        <w:color w:val="525F6B" w:themeColor="text1"/>
                        <w:szCs w:val="14"/>
                        <w:lang w:val="en-US"/>
                      </w:rPr>
                      <w:t>Germany</w:t>
                    </w:r>
                  </w:p>
                  <w:p w14:paraId="1E48FB81" w14:textId="77777777" w:rsidR="00D516DF" w:rsidRPr="00974ADB"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92032"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82816"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4"/>
  </w:num>
  <w:num w:numId="3" w16cid:durableId="1043670924">
    <w:abstractNumId w:val="4"/>
  </w:num>
  <w:num w:numId="4" w16cid:durableId="1293902909">
    <w:abstractNumId w:val="7"/>
  </w:num>
  <w:num w:numId="5" w16cid:durableId="421877111">
    <w:abstractNumId w:val="11"/>
  </w:num>
  <w:num w:numId="6" w16cid:durableId="1476142076">
    <w:abstractNumId w:val="1"/>
  </w:num>
  <w:num w:numId="7" w16cid:durableId="1870681702">
    <w:abstractNumId w:val="16"/>
  </w:num>
  <w:num w:numId="8" w16cid:durableId="956177402">
    <w:abstractNumId w:val="6"/>
  </w:num>
  <w:num w:numId="9" w16cid:durableId="1771701046">
    <w:abstractNumId w:val="15"/>
  </w:num>
  <w:num w:numId="10" w16cid:durableId="1566256887">
    <w:abstractNumId w:val="5"/>
  </w:num>
  <w:num w:numId="11" w16cid:durableId="240262667">
    <w:abstractNumId w:val="0"/>
  </w:num>
  <w:num w:numId="12" w16cid:durableId="697434972">
    <w:abstractNumId w:val="3"/>
  </w:num>
  <w:num w:numId="13" w16cid:durableId="1643151334">
    <w:abstractNumId w:val="8"/>
  </w:num>
  <w:num w:numId="14" w16cid:durableId="1575971719">
    <w:abstractNumId w:val="10"/>
  </w:num>
  <w:num w:numId="15" w16cid:durableId="723528592">
    <w:abstractNumId w:val="13"/>
  </w:num>
  <w:num w:numId="16" w16cid:durableId="2071035643">
    <w:abstractNumId w:val="12"/>
  </w:num>
  <w:num w:numId="17" w16cid:durableId="1564680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39C"/>
    <w:rsid w:val="000122C9"/>
    <w:rsid w:val="000137F9"/>
    <w:rsid w:val="00013B23"/>
    <w:rsid w:val="000148A8"/>
    <w:rsid w:val="00015F92"/>
    <w:rsid w:val="0002273A"/>
    <w:rsid w:val="00026B8C"/>
    <w:rsid w:val="00030020"/>
    <w:rsid w:val="00030C1A"/>
    <w:rsid w:val="0003543C"/>
    <w:rsid w:val="00036336"/>
    <w:rsid w:val="00037BB3"/>
    <w:rsid w:val="00037FF7"/>
    <w:rsid w:val="00040DD7"/>
    <w:rsid w:val="00040FEA"/>
    <w:rsid w:val="0004140A"/>
    <w:rsid w:val="000436AB"/>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50B5"/>
    <w:rsid w:val="000D7043"/>
    <w:rsid w:val="000D7B94"/>
    <w:rsid w:val="000F1B6F"/>
    <w:rsid w:val="000F215E"/>
    <w:rsid w:val="000F52E1"/>
    <w:rsid w:val="000F599A"/>
    <w:rsid w:val="00100C0C"/>
    <w:rsid w:val="0010134F"/>
    <w:rsid w:val="00102066"/>
    <w:rsid w:val="00103EE3"/>
    <w:rsid w:val="001052E0"/>
    <w:rsid w:val="001076E4"/>
    <w:rsid w:val="00107E54"/>
    <w:rsid w:val="00112DF3"/>
    <w:rsid w:val="00114E74"/>
    <w:rsid w:val="00115190"/>
    <w:rsid w:val="001167D1"/>
    <w:rsid w:val="00116F3F"/>
    <w:rsid w:val="00116F84"/>
    <w:rsid w:val="001171F1"/>
    <w:rsid w:val="00117904"/>
    <w:rsid w:val="00117C7F"/>
    <w:rsid w:val="00124E6A"/>
    <w:rsid w:val="00135319"/>
    <w:rsid w:val="00142FDB"/>
    <w:rsid w:val="001440F5"/>
    <w:rsid w:val="00147965"/>
    <w:rsid w:val="0015096A"/>
    <w:rsid w:val="00151506"/>
    <w:rsid w:val="00156161"/>
    <w:rsid w:val="00161434"/>
    <w:rsid w:val="0016271C"/>
    <w:rsid w:val="00162EEF"/>
    <w:rsid w:val="0016325F"/>
    <w:rsid w:val="00163B9D"/>
    <w:rsid w:val="0017063C"/>
    <w:rsid w:val="00173178"/>
    <w:rsid w:val="00176D8A"/>
    <w:rsid w:val="0018098D"/>
    <w:rsid w:val="00180D0F"/>
    <w:rsid w:val="0018503B"/>
    <w:rsid w:val="001877A6"/>
    <w:rsid w:val="001935AE"/>
    <w:rsid w:val="00194AC6"/>
    <w:rsid w:val="00197009"/>
    <w:rsid w:val="001A297C"/>
    <w:rsid w:val="001A5B15"/>
    <w:rsid w:val="001A65EE"/>
    <w:rsid w:val="001B661E"/>
    <w:rsid w:val="001B6738"/>
    <w:rsid w:val="001C0A26"/>
    <w:rsid w:val="001C0A39"/>
    <w:rsid w:val="001C5EB3"/>
    <w:rsid w:val="001D0887"/>
    <w:rsid w:val="001D0F2E"/>
    <w:rsid w:val="001D4D6D"/>
    <w:rsid w:val="001D697E"/>
    <w:rsid w:val="001D776F"/>
    <w:rsid w:val="001F3730"/>
    <w:rsid w:val="001F6276"/>
    <w:rsid w:val="001F7E95"/>
    <w:rsid w:val="0020322F"/>
    <w:rsid w:val="00205B62"/>
    <w:rsid w:val="0020631B"/>
    <w:rsid w:val="00206375"/>
    <w:rsid w:val="00207EE4"/>
    <w:rsid w:val="002118EB"/>
    <w:rsid w:val="00216BD0"/>
    <w:rsid w:val="00216FC6"/>
    <w:rsid w:val="002176DB"/>
    <w:rsid w:val="00223C80"/>
    <w:rsid w:val="00226865"/>
    <w:rsid w:val="002309A9"/>
    <w:rsid w:val="00231A54"/>
    <w:rsid w:val="0023563A"/>
    <w:rsid w:val="00243F9B"/>
    <w:rsid w:val="00252189"/>
    <w:rsid w:val="0025441C"/>
    <w:rsid w:val="002567E0"/>
    <w:rsid w:val="0026127D"/>
    <w:rsid w:val="002655A1"/>
    <w:rsid w:val="002714A1"/>
    <w:rsid w:val="002717A8"/>
    <w:rsid w:val="00273CC7"/>
    <w:rsid w:val="00275350"/>
    <w:rsid w:val="00280819"/>
    <w:rsid w:val="00282680"/>
    <w:rsid w:val="00282B82"/>
    <w:rsid w:val="00284C18"/>
    <w:rsid w:val="00290206"/>
    <w:rsid w:val="00292501"/>
    <w:rsid w:val="00294020"/>
    <w:rsid w:val="00294B59"/>
    <w:rsid w:val="00296AD3"/>
    <w:rsid w:val="002A1286"/>
    <w:rsid w:val="002A1717"/>
    <w:rsid w:val="002A172B"/>
    <w:rsid w:val="002A3138"/>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4939"/>
    <w:rsid w:val="002D506A"/>
    <w:rsid w:val="002D60E0"/>
    <w:rsid w:val="002D7EB6"/>
    <w:rsid w:val="002E1B3C"/>
    <w:rsid w:val="002E2125"/>
    <w:rsid w:val="002E74C6"/>
    <w:rsid w:val="002F23E1"/>
    <w:rsid w:val="002F6BF1"/>
    <w:rsid w:val="002F7140"/>
    <w:rsid w:val="0030067C"/>
    <w:rsid w:val="00302DB1"/>
    <w:rsid w:val="003035A6"/>
    <w:rsid w:val="00306032"/>
    <w:rsid w:val="00326DC0"/>
    <w:rsid w:val="00330683"/>
    <w:rsid w:val="0033311B"/>
    <w:rsid w:val="00333CF4"/>
    <w:rsid w:val="00335617"/>
    <w:rsid w:val="00335790"/>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263"/>
    <w:rsid w:val="0039367F"/>
    <w:rsid w:val="00395574"/>
    <w:rsid w:val="0039654F"/>
    <w:rsid w:val="003A046C"/>
    <w:rsid w:val="003A2989"/>
    <w:rsid w:val="003A692D"/>
    <w:rsid w:val="003B0692"/>
    <w:rsid w:val="003B160B"/>
    <w:rsid w:val="003B1684"/>
    <w:rsid w:val="003C492A"/>
    <w:rsid w:val="003C60F4"/>
    <w:rsid w:val="003C6E41"/>
    <w:rsid w:val="003D50EB"/>
    <w:rsid w:val="003D770A"/>
    <w:rsid w:val="003E06FE"/>
    <w:rsid w:val="003E5B52"/>
    <w:rsid w:val="003E738F"/>
    <w:rsid w:val="003E7CF8"/>
    <w:rsid w:val="003F0CD8"/>
    <w:rsid w:val="003F1873"/>
    <w:rsid w:val="003F2E2D"/>
    <w:rsid w:val="003F4A4D"/>
    <w:rsid w:val="00400793"/>
    <w:rsid w:val="00402949"/>
    <w:rsid w:val="00402AD2"/>
    <w:rsid w:val="0040381F"/>
    <w:rsid w:val="00404174"/>
    <w:rsid w:val="0040451D"/>
    <w:rsid w:val="0040784F"/>
    <w:rsid w:val="00407CD3"/>
    <w:rsid w:val="0041758D"/>
    <w:rsid w:val="00424A3C"/>
    <w:rsid w:val="004256B2"/>
    <w:rsid w:val="004332CC"/>
    <w:rsid w:val="0043346C"/>
    <w:rsid w:val="004370EF"/>
    <w:rsid w:val="004400ED"/>
    <w:rsid w:val="004404FF"/>
    <w:rsid w:val="004427AF"/>
    <w:rsid w:val="00450174"/>
    <w:rsid w:val="00450D7A"/>
    <w:rsid w:val="00451CA7"/>
    <w:rsid w:val="004535D9"/>
    <w:rsid w:val="00455402"/>
    <w:rsid w:val="00456256"/>
    <w:rsid w:val="0046016C"/>
    <w:rsid w:val="004606AC"/>
    <w:rsid w:val="00461934"/>
    <w:rsid w:val="0046201D"/>
    <w:rsid w:val="004628D5"/>
    <w:rsid w:val="00462DDC"/>
    <w:rsid w:val="004667BA"/>
    <w:rsid w:val="00466954"/>
    <w:rsid w:val="00467800"/>
    <w:rsid w:val="00470EFD"/>
    <w:rsid w:val="00473AEC"/>
    <w:rsid w:val="00476060"/>
    <w:rsid w:val="004762B9"/>
    <w:rsid w:val="0047652B"/>
    <w:rsid w:val="00476746"/>
    <w:rsid w:val="00477801"/>
    <w:rsid w:val="00486F5D"/>
    <w:rsid w:val="00490516"/>
    <w:rsid w:val="00494EE7"/>
    <w:rsid w:val="004979B3"/>
    <w:rsid w:val="004A3A5F"/>
    <w:rsid w:val="004B3D7E"/>
    <w:rsid w:val="004C6169"/>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4F36"/>
    <w:rsid w:val="004F50F4"/>
    <w:rsid w:val="004F639D"/>
    <w:rsid w:val="004F65B3"/>
    <w:rsid w:val="004F6D74"/>
    <w:rsid w:val="0050056C"/>
    <w:rsid w:val="00501CF4"/>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2D58"/>
    <w:rsid w:val="0054450D"/>
    <w:rsid w:val="00545B27"/>
    <w:rsid w:val="00554864"/>
    <w:rsid w:val="00555999"/>
    <w:rsid w:val="00555E2A"/>
    <w:rsid w:val="005621F1"/>
    <w:rsid w:val="00564109"/>
    <w:rsid w:val="00567277"/>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C80"/>
    <w:rsid w:val="005A27D0"/>
    <w:rsid w:val="005B01C4"/>
    <w:rsid w:val="005B184A"/>
    <w:rsid w:val="005B19FD"/>
    <w:rsid w:val="005B34DA"/>
    <w:rsid w:val="005B3CCD"/>
    <w:rsid w:val="005C0C24"/>
    <w:rsid w:val="005C13A1"/>
    <w:rsid w:val="005C3139"/>
    <w:rsid w:val="005D1745"/>
    <w:rsid w:val="005D1F94"/>
    <w:rsid w:val="005D3A5C"/>
    <w:rsid w:val="005D5830"/>
    <w:rsid w:val="005D5940"/>
    <w:rsid w:val="005D5A38"/>
    <w:rsid w:val="005D5CD4"/>
    <w:rsid w:val="005D6A17"/>
    <w:rsid w:val="005E041B"/>
    <w:rsid w:val="005E200B"/>
    <w:rsid w:val="005E7038"/>
    <w:rsid w:val="005F010B"/>
    <w:rsid w:val="005F182E"/>
    <w:rsid w:val="005F3A93"/>
    <w:rsid w:val="005F4FBF"/>
    <w:rsid w:val="005F7CEF"/>
    <w:rsid w:val="00602E06"/>
    <w:rsid w:val="006074EB"/>
    <w:rsid w:val="0060792D"/>
    <w:rsid w:val="006117A1"/>
    <w:rsid w:val="00612DEC"/>
    <w:rsid w:val="00614890"/>
    <w:rsid w:val="00615ED0"/>
    <w:rsid w:val="00617EA4"/>
    <w:rsid w:val="00626A28"/>
    <w:rsid w:val="00627189"/>
    <w:rsid w:val="006311E0"/>
    <w:rsid w:val="00632F11"/>
    <w:rsid w:val="00635ABF"/>
    <w:rsid w:val="006401F7"/>
    <w:rsid w:val="00641F88"/>
    <w:rsid w:val="006438A8"/>
    <w:rsid w:val="00643A04"/>
    <w:rsid w:val="0064408D"/>
    <w:rsid w:val="006449CA"/>
    <w:rsid w:val="00645074"/>
    <w:rsid w:val="0066388E"/>
    <w:rsid w:val="00664318"/>
    <w:rsid w:val="0066573F"/>
    <w:rsid w:val="006673F5"/>
    <w:rsid w:val="00670E84"/>
    <w:rsid w:val="00674DB7"/>
    <w:rsid w:val="0068106C"/>
    <w:rsid w:val="00681ECE"/>
    <w:rsid w:val="006827F3"/>
    <w:rsid w:val="00683E9E"/>
    <w:rsid w:val="0068636E"/>
    <w:rsid w:val="00691B0A"/>
    <w:rsid w:val="00691F9E"/>
    <w:rsid w:val="00695F99"/>
    <w:rsid w:val="006A04EC"/>
    <w:rsid w:val="006A26D4"/>
    <w:rsid w:val="006A569E"/>
    <w:rsid w:val="006A5A75"/>
    <w:rsid w:val="006A6348"/>
    <w:rsid w:val="006A688E"/>
    <w:rsid w:val="006A799D"/>
    <w:rsid w:val="006B0F1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07D83"/>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0982"/>
    <w:rsid w:val="00753908"/>
    <w:rsid w:val="00754739"/>
    <w:rsid w:val="007579FC"/>
    <w:rsid w:val="00762C5B"/>
    <w:rsid w:val="00771469"/>
    <w:rsid w:val="00771B5D"/>
    <w:rsid w:val="00772BCD"/>
    <w:rsid w:val="00773BF3"/>
    <w:rsid w:val="00774E88"/>
    <w:rsid w:val="00775358"/>
    <w:rsid w:val="007769A8"/>
    <w:rsid w:val="0078405F"/>
    <w:rsid w:val="0078480F"/>
    <w:rsid w:val="00786C56"/>
    <w:rsid w:val="0078778D"/>
    <w:rsid w:val="00794234"/>
    <w:rsid w:val="007A0268"/>
    <w:rsid w:val="007A6FE9"/>
    <w:rsid w:val="007A7F56"/>
    <w:rsid w:val="007B7828"/>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0DD4"/>
    <w:rsid w:val="00814018"/>
    <w:rsid w:val="00814940"/>
    <w:rsid w:val="00814951"/>
    <w:rsid w:val="00816302"/>
    <w:rsid w:val="00817EDB"/>
    <w:rsid w:val="00821292"/>
    <w:rsid w:val="00823EBA"/>
    <w:rsid w:val="00825029"/>
    <w:rsid w:val="00826567"/>
    <w:rsid w:val="00826C30"/>
    <w:rsid w:val="00827948"/>
    <w:rsid w:val="00834D0F"/>
    <w:rsid w:val="0084627F"/>
    <w:rsid w:val="0085354B"/>
    <w:rsid w:val="0085432F"/>
    <w:rsid w:val="00857E8E"/>
    <w:rsid w:val="00860315"/>
    <w:rsid w:val="008649EE"/>
    <w:rsid w:val="00866CA8"/>
    <w:rsid w:val="00867770"/>
    <w:rsid w:val="00873697"/>
    <w:rsid w:val="00874C03"/>
    <w:rsid w:val="008761F6"/>
    <w:rsid w:val="00876DD1"/>
    <w:rsid w:val="008856CC"/>
    <w:rsid w:val="0088695A"/>
    <w:rsid w:val="00890887"/>
    <w:rsid w:val="00890E39"/>
    <w:rsid w:val="00891292"/>
    <w:rsid w:val="008968A0"/>
    <w:rsid w:val="00897E2C"/>
    <w:rsid w:val="008A2326"/>
    <w:rsid w:val="008A41C6"/>
    <w:rsid w:val="008A5BF3"/>
    <w:rsid w:val="008A6CEC"/>
    <w:rsid w:val="008A70B7"/>
    <w:rsid w:val="008B0BF6"/>
    <w:rsid w:val="008B0D22"/>
    <w:rsid w:val="008B0E2E"/>
    <w:rsid w:val="008B30DE"/>
    <w:rsid w:val="008B50B9"/>
    <w:rsid w:val="008B59FF"/>
    <w:rsid w:val="008B7CF1"/>
    <w:rsid w:val="008C343A"/>
    <w:rsid w:val="008C4110"/>
    <w:rsid w:val="008C5157"/>
    <w:rsid w:val="008C7F2C"/>
    <w:rsid w:val="008D0426"/>
    <w:rsid w:val="008D67AF"/>
    <w:rsid w:val="008D6AEA"/>
    <w:rsid w:val="008D7BC0"/>
    <w:rsid w:val="008E1D8F"/>
    <w:rsid w:val="008E2C54"/>
    <w:rsid w:val="008E5F87"/>
    <w:rsid w:val="008E7656"/>
    <w:rsid w:val="008E777A"/>
    <w:rsid w:val="008F4796"/>
    <w:rsid w:val="008F5E48"/>
    <w:rsid w:val="00901D5D"/>
    <w:rsid w:val="00902358"/>
    <w:rsid w:val="00905B45"/>
    <w:rsid w:val="009119CE"/>
    <w:rsid w:val="00915251"/>
    <w:rsid w:val="009163C0"/>
    <w:rsid w:val="00920438"/>
    <w:rsid w:val="0092097B"/>
    <w:rsid w:val="00921CF1"/>
    <w:rsid w:val="00924CB3"/>
    <w:rsid w:val="0092544D"/>
    <w:rsid w:val="00925F7D"/>
    <w:rsid w:val="00931A39"/>
    <w:rsid w:val="0093254F"/>
    <w:rsid w:val="00932FC9"/>
    <w:rsid w:val="00933393"/>
    <w:rsid w:val="009339B1"/>
    <w:rsid w:val="00933B86"/>
    <w:rsid w:val="00940128"/>
    <w:rsid w:val="00944105"/>
    <w:rsid w:val="00944A84"/>
    <w:rsid w:val="00945089"/>
    <w:rsid w:val="0095095D"/>
    <w:rsid w:val="009527FF"/>
    <w:rsid w:val="009547D1"/>
    <w:rsid w:val="00955A99"/>
    <w:rsid w:val="00955C3D"/>
    <w:rsid w:val="009633E0"/>
    <w:rsid w:val="00965F78"/>
    <w:rsid w:val="00967AD9"/>
    <w:rsid w:val="00972120"/>
    <w:rsid w:val="00972EBA"/>
    <w:rsid w:val="00974ACB"/>
    <w:rsid w:val="00974ADB"/>
    <w:rsid w:val="00976EEA"/>
    <w:rsid w:val="00980499"/>
    <w:rsid w:val="00980BC0"/>
    <w:rsid w:val="009863DF"/>
    <w:rsid w:val="00991E0E"/>
    <w:rsid w:val="00992423"/>
    <w:rsid w:val="009959BC"/>
    <w:rsid w:val="009977B8"/>
    <w:rsid w:val="009A306C"/>
    <w:rsid w:val="009A351B"/>
    <w:rsid w:val="009A454E"/>
    <w:rsid w:val="009A7B8B"/>
    <w:rsid w:val="009B2D9D"/>
    <w:rsid w:val="009B5337"/>
    <w:rsid w:val="009C0868"/>
    <w:rsid w:val="009C1F30"/>
    <w:rsid w:val="009C33EF"/>
    <w:rsid w:val="009C3C81"/>
    <w:rsid w:val="009D0715"/>
    <w:rsid w:val="009D229B"/>
    <w:rsid w:val="009D2DBA"/>
    <w:rsid w:val="009D62BE"/>
    <w:rsid w:val="009E4826"/>
    <w:rsid w:val="009E664B"/>
    <w:rsid w:val="009F18FC"/>
    <w:rsid w:val="009F21D0"/>
    <w:rsid w:val="009F252D"/>
    <w:rsid w:val="009F4360"/>
    <w:rsid w:val="009F5FB8"/>
    <w:rsid w:val="009F6743"/>
    <w:rsid w:val="00A00F8D"/>
    <w:rsid w:val="00A03D1A"/>
    <w:rsid w:val="00A050D1"/>
    <w:rsid w:val="00A06101"/>
    <w:rsid w:val="00A16BD5"/>
    <w:rsid w:val="00A1711B"/>
    <w:rsid w:val="00A20A01"/>
    <w:rsid w:val="00A21AB0"/>
    <w:rsid w:val="00A2544A"/>
    <w:rsid w:val="00A27EFC"/>
    <w:rsid w:val="00A31DB8"/>
    <w:rsid w:val="00A36FE0"/>
    <w:rsid w:val="00A40E17"/>
    <w:rsid w:val="00A461EF"/>
    <w:rsid w:val="00A46F54"/>
    <w:rsid w:val="00A562F7"/>
    <w:rsid w:val="00A5700C"/>
    <w:rsid w:val="00A57063"/>
    <w:rsid w:val="00A624FA"/>
    <w:rsid w:val="00A65AE5"/>
    <w:rsid w:val="00A6770E"/>
    <w:rsid w:val="00A70A5F"/>
    <w:rsid w:val="00A81731"/>
    <w:rsid w:val="00A82F57"/>
    <w:rsid w:val="00A873A1"/>
    <w:rsid w:val="00A9208D"/>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D3753"/>
    <w:rsid w:val="00AD5F83"/>
    <w:rsid w:val="00AD7E8E"/>
    <w:rsid w:val="00AE0CC8"/>
    <w:rsid w:val="00AE2AA7"/>
    <w:rsid w:val="00AE447F"/>
    <w:rsid w:val="00AE5481"/>
    <w:rsid w:val="00AE5695"/>
    <w:rsid w:val="00AE7869"/>
    <w:rsid w:val="00AF13BD"/>
    <w:rsid w:val="00AF4F8B"/>
    <w:rsid w:val="00AF50E0"/>
    <w:rsid w:val="00AF5371"/>
    <w:rsid w:val="00B030B8"/>
    <w:rsid w:val="00B07278"/>
    <w:rsid w:val="00B117C4"/>
    <w:rsid w:val="00B117D1"/>
    <w:rsid w:val="00B12E71"/>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766"/>
    <w:rsid w:val="00B639BB"/>
    <w:rsid w:val="00B63B39"/>
    <w:rsid w:val="00B67227"/>
    <w:rsid w:val="00B67ADF"/>
    <w:rsid w:val="00B74EEC"/>
    <w:rsid w:val="00B75BE3"/>
    <w:rsid w:val="00B76AC4"/>
    <w:rsid w:val="00B779F2"/>
    <w:rsid w:val="00B77DFE"/>
    <w:rsid w:val="00B8014D"/>
    <w:rsid w:val="00B827AD"/>
    <w:rsid w:val="00B84070"/>
    <w:rsid w:val="00B85361"/>
    <w:rsid w:val="00B90801"/>
    <w:rsid w:val="00B95A5D"/>
    <w:rsid w:val="00B965A1"/>
    <w:rsid w:val="00B966C9"/>
    <w:rsid w:val="00BA105F"/>
    <w:rsid w:val="00BA2B4C"/>
    <w:rsid w:val="00BA38A7"/>
    <w:rsid w:val="00BA49C1"/>
    <w:rsid w:val="00BB6D1A"/>
    <w:rsid w:val="00BC0CC5"/>
    <w:rsid w:val="00BC12DE"/>
    <w:rsid w:val="00BC159C"/>
    <w:rsid w:val="00BC4EAF"/>
    <w:rsid w:val="00BD1BE0"/>
    <w:rsid w:val="00BD1C30"/>
    <w:rsid w:val="00BD37F9"/>
    <w:rsid w:val="00BD410D"/>
    <w:rsid w:val="00BD6FDE"/>
    <w:rsid w:val="00BD7267"/>
    <w:rsid w:val="00BD7772"/>
    <w:rsid w:val="00BE2D16"/>
    <w:rsid w:val="00BE3832"/>
    <w:rsid w:val="00BE4FEB"/>
    <w:rsid w:val="00BF26AF"/>
    <w:rsid w:val="00BF30AD"/>
    <w:rsid w:val="00BF5882"/>
    <w:rsid w:val="00BF62A8"/>
    <w:rsid w:val="00BF6615"/>
    <w:rsid w:val="00C10168"/>
    <w:rsid w:val="00C155DA"/>
    <w:rsid w:val="00C15C40"/>
    <w:rsid w:val="00C15F04"/>
    <w:rsid w:val="00C22B04"/>
    <w:rsid w:val="00C26C3B"/>
    <w:rsid w:val="00C30243"/>
    <w:rsid w:val="00C41149"/>
    <w:rsid w:val="00C4131C"/>
    <w:rsid w:val="00C416F6"/>
    <w:rsid w:val="00C41892"/>
    <w:rsid w:val="00C43272"/>
    <w:rsid w:val="00C4390B"/>
    <w:rsid w:val="00C4707B"/>
    <w:rsid w:val="00C51005"/>
    <w:rsid w:val="00C54CD4"/>
    <w:rsid w:val="00C5652E"/>
    <w:rsid w:val="00C62ACC"/>
    <w:rsid w:val="00C705CE"/>
    <w:rsid w:val="00C710E3"/>
    <w:rsid w:val="00C81D1E"/>
    <w:rsid w:val="00C85B1A"/>
    <w:rsid w:val="00C877B9"/>
    <w:rsid w:val="00C915A2"/>
    <w:rsid w:val="00C953F1"/>
    <w:rsid w:val="00C956CF"/>
    <w:rsid w:val="00C95E8E"/>
    <w:rsid w:val="00C963C9"/>
    <w:rsid w:val="00CA2C80"/>
    <w:rsid w:val="00CA59A1"/>
    <w:rsid w:val="00CB1E91"/>
    <w:rsid w:val="00CB725A"/>
    <w:rsid w:val="00CC14B0"/>
    <w:rsid w:val="00CC2F84"/>
    <w:rsid w:val="00CC32A6"/>
    <w:rsid w:val="00CC49F4"/>
    <w:rsid w:val="00CD2BC2"/>
    <w:rsid w:val="00CD5D15"/>
    <w:rsid w:val="00CD6F05"/>
    <w:rsid w:val="00CE04CF"/>
    <w:rsid w:val="00CE68CF"/>
    <w:rsid w:val="00CE6C34"/>
    <w:rsid w:val="00CE71C0"/>
    <w:rsid w:val="00CF1F9D"/>
    <w:rsid w:val="00CF25A9"/>
    <w:rsid w:val="00CF34DB"/>
    <w:rsid w:val="00CF5472"/>
    <w:rsid w:val="00D00FC4"/>
    <w:rsid w:val="00D04131"/>
    <w:rsid w:val="00D04A4C"/>
    <w:rsid w:val="00D0567D"/>
    <w:rsid w:val="00D06D68"/>
    <w:rsid w:val="00D1136F"/>
    <w:rsid w:val="00D16D90"/>
    <w:rsid w:val="00D24C4F"/>
    <w:rsid w:val="00D26132"/>
    <w:rsid w:val="00D2759C"/>
    <w:rsid w:val="00D317D4"/>
    <w:rsid w:val="00D340B1"/>
    <w:rsid w:val="00D34986"/>
    <w:rsid w:val="00D36FC5"/>
    <w:rsid w:val="00D4098D"/>
    <w:rsid w:val="00D44B55"/>
    <w:rsid w:val="00D4535E"/>
    <w:rsid w:val="00D45CE9"/>
    <w:rsid w:val="00D516DF"/>
    <w:rsid w:val="00D51AA6"/>
    <w:rsid w:val="00D63FF3"/>
    <w:rsid w:val="00D65157"/>
    <w:rsid w:val="00D6698C"/>
    <w:rsid w:val="00D7185B"/>
    <w:rsid w:val="00D80509"/>
    <w:rsid w:val="00D854A6"/>
    <w:rsid w:val="00D85B9B"/>
    <w:rsid w:val="00D861BB"/>
    <w:rsid w:val="00D86880"/>
    <w:rsid w:val="00D86DD5"/>
    <w:rsid w:val="00D9165E"/>
    <w:rsid w:val="00DB1452"/>
    <w:rsid w:val="00DB4EA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C27"/>
    <w:rsid w:val="00E0085E"/>
    <w:rsid w:val="00E00C76"/>
    <w:rsid w:val="00E06223"/>
    <w:rsid w:val="00E10E38"/>
    <w:rsid w:val="00E10ECE"/>
    <w:rsid w:val="00E11790"/>
    <w:rsid w:val="00E15015"/>
    <w:rsid w:val="00E153AC"/>
    <w:rsid w:val="00E1737D"/>
    <w:rsid w:val="00E17750"/>
    <w:rsid w:val="00E21114"/>
    <w:rsid w:val="00E23A3C"/>
    <w:rsid w:val="00E24CD8"/>
    <w:rsid w:val="00E27430"/>
    <w:rsid w:val="00E4280B"/>
    <w:rsid w:val="00E42C3C"/>
    <w:rsid w:val="00E43141"/>
    <w:rsid w:val="00E43913"/>
    <w:rsid w:val="00E45906"/>
    <w:rsid w:val="00E465E8"/>
    <w:rsid w:val="00E5583D"/>
    <w:rsid w:val="00E55F88"/>
    <w:rsid w:val="00E56B97"/>
    <w:rsid w:val="00E6101F"/>
    <w:rsid w:val="00E61555"/>
    <w:rsid w:val="00E61C72"/>
    <w:rsid w:val="00E61CEB"/>
    <w:rsid w:val="00E710F1"/>
    <w:rsid w:val="00E72AB0"/>
    <w:rsid w:val="00E732A0"/>
    <w:rsid w:val="00E746F0"/>
    <w:rsid w:val="00E74FCE"/>
    <w:rsid w:val="00E756EB"/>
    <w:rsid w:val="00E80572"/>
    <w:rsid w:val="00E8196D"/>
    <w:rsid w:val="00E84AA4"/>
    <w:rsid w:val="00E84BCA"/>
    <w:rsid w:val="00E86CB8"/>
    <w:rsid w:val="00E8737B"/>
    <w:rsid w:val="00E90C2A"/>
    <w:rsid w:val="00E90FEA"/>
    <w:rsid w:val="00E91128"/>
    <w:rsid w:val="00E95F59"/>
    <w:rsid w:val="00E96EF2"/>
    <w:rsid w:val="00EA097A"/>
    <w:rsid w:val="00EA3FC9"/>
    <w:rsid w:val="00EA448D"/>
    <w:rsid w:val="00EA7A96"/>
    <w:rsid w:val="00EB2996"/>
    <w:rsid w:val="00EB31BC"/>
    <w:rsid w:val="00EB575F"/>
    <w:rsid w:val="00EB5975"/>
    <w:rsid w:val="00EC149A"/>
    <w:rsid w:val="00EC4E78"/>
    <w:rsid w:val="00EC4F67"/>
    <w:rsid w:val="00EC5CAB"/>
    <w:rsid w:val="00EC6F6F"/>
    <w:rsid w:val="00EC742B"/>
    <w:rsid w:val="00EC7DCA"/>
    <w:rsid w:val="00ED0569"/>
    <w:rsid w:val="00ED54C6"/>
    <w:rsid w:val="00ED608F"/>
    <w:rsid w:val="00ED6237"/>
    <w:rsid w:val="00ED7DB5"/>
    <w:rsid w:val="00EE01DA"/>
    <w:rsid w:val="00EE541C"/>
    <w:rsid w:val="00EE5C67"/>
    <w:rsid w:val="00EE7406"/>
    <w:rsid w:val="00EE78B9"/>
    <w:rsid w:val="00EF213B"/>
    <w:rsid w:val="00EF25A9"/>
    <w:rsid w:val="00EF2B48"/>
    <w:rsid w:val="00EF2F57"/>
    <w:rsid w:val="00F0306A"/>
    <w:rsid w:val="00F03AFA"/>
    <w:rsid w:val="00F126BE"/>
    <w:rsid w:val="00F14B40"/>
    <w:rsid w:val="00F175B5"/>
    <w:rsid w:val="00F22E61"/>
    <w:rsid w:val="00F26205"/>
    <w:rsid w:val="00F26900"/>
    <w:rsid w:val="00F26D41"/>
    <w:rsid w:val="00F35618"/>
    <w:rsid w:val="00F359EA"/>
    <w:rsid w:val="00F35DBA"/>
    <w:rsid w:val="00F42E35"/>
    <w:rsid w:val="00F43A83"/>
    <w:rsid w:val="00F43D07"/>
    <w:rsid w:val="00F44AB9"/>
    <w:rsid w:val="00F51AD6"/>
    <w:rsid w:val="00F51F2A"/>
    <w:rsid w:val="00F5300C"/>
    <w:rsid w:val="00F56988"/>
    <w:rsid w:val="00F56BB9"/>
    <w:rsid w:val="00F578B0"/>
    <w:rsid w:val="00F6135B"/>
    <w:rsid w:val="00F63B99"/>
    <w:rsid w:val="00F6489E"/>
    <w:rsid w:val="00F64D13"/>
    <w:rsid w:val="00F7077A"/>
    <w:rsid w:val="00F7227E"/>
    <w:rsid w:val="00F73F1D"/>
    <w:rsid w:val="00F748A2"/>
    <w:rsid w:val="00F809A0"/>
    <w:rsid w:val="00F8163B"/>
    <w:rsid w:val="00F830E4"/>
    <w:rsid w:val="00F90178"/>
    <w:rsid w:val="00F91A06"/>
    <w:rsid w:val="00F972DB"/>
    <w:rsid w:val="00FA026B"/>
    <w:rsid w:val="00FA2184"/>
    <w:rsid w:val="00FA4E42"/>
    <w:rsid w:val="00FA6B5A"/>
    <w:rsid w:val="00FA7889"/>
    <w:rsid w:val="00FB0B93"/>
    <w:rsid w:val="00FB3D58"/>
    <w:rsid w:val="00FB61FB"/>
    <w:rsid w:val="00FC10E5"/>
    <w:rsid w:val="00FC1B67"/>
    <w:rsid w:val="00FC272A"/>
    <w:rsid w:val="00FC78B8"/>
    <w:rsid w:val="00FD012F"/>
    <w:rsid w:val="00FD3226"/>
    <w:rsid w:val="00FD3F17"/>
    <w:rsid w:val="00FD3FEF"/>
    <w:rsid w:val="00FD71B8"/>
    <w:rsid w:val="00FD7285"/>
    <w:rsid w:val="00FE1B1F"/>
    <w:rsid w:val="00FE2F7C"/>
    <w:rsid w:val="00FF0DFC"/>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45B2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mesa.org/smart-manufacturing-now/"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www.itacsoftware.com/" TargetMode="External"/><Relationship Id="rId17" Type="http://schemas.openxmlformats.org/officeDocument/2006/relationships/hyperlink" Target="mailto:pr@punctum-pr.de" TargetMode="External"/><Relationship Id="rId2" Type="http://schemas.openxmlformats.org/officeDocument/2006/relationships/customXml" Target="../customXml/item2.xml"/><Relationship Id="rId16" Type="http://schemas.openxmlformats.org/officeDocument/2006/relationships/hyperlink" Target="mailto:"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alina.leber@itacsoftware.co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8" ma:contentTypeDescription="Ein neues Dokument erstellen." ma:contentTypeScope="" ma:versionID="67b597d4dcb98e9d2e5a13b6d77af68e">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3245365b09332ddd2d8204a3fd5ca4b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2.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customXml/itemProps3.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4.xml><?xml version="1.0" encoding="utf-8"?>
<ds:datastoreItem xmlns:ds="http://schemas.openxmlformats.org/officeDocument/2006/customXml" ds:itemID="{918B5FF8-00A8-46F6-A564-D6AB1EFF10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39D4F1B-6AE2-43CC-AA54-84EB85FE4C92}">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613</Words>
  <Characters>3866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4471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Natalie Wolodin</cp:lastModifiedBy>
  <cp:revision>2</cp:revision>
  <cp:lastPrinted>2024-04-16T11:16:00Z</cp:lastPrinted>
  <dcterms:created xsi:type="dcterms:W3CDTF">2024-09-10T08:20:00Z</dcterms:created>
  <dcterms:modified xsi:type="dcterms:W3CDTF">2024-09-10T08:20:00Z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