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0FBB0447" w:rsidR="00EB19AD" w:rsidRPr="0039780E" w:rsidRDefault="00EB19AD" w:rsidP="00EB19AD">
      <w:pPr>
        <w:pStyle w:val="Titel-Headline"/>
        <w:rPr>
          <w:lang w:val="en-US"/>
        </w:rPr>
      </w:pPr>
      <w:bookmarkStart w:id="0" w:name="Untertitel"/>
      <w:r w:rsidRPr="0039780E">
        <w:rPr>
          <w:lang w:val="en-US"/>
        </w:rPr>
        <w:t xml:space="preserve">Press </w:t>
      </w:r>
      <w:proofErr w:type="gramStart"/>
      <w:r w:rsidR="00661476">
        <w:rPr>
          <w:lang w:val="en-US"/>
        </w:rPr>
        <w:t>r</w:t>
      </w:r>
      <w:r w:rsidRPr="0039780E">
        <w:rPr>
          <w:lang w:val="en-US"/>
        </w:rPr>
        <w:t>elease</w:t>
      </w:r>
      <w:proofErr w:type="gramEnd"/>
    </w:p>
    <w:p w14:paraId="5FE12E56" w14:textId="77777777"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CEC1238"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67D004AF" w14:textId="15ECCE07" w:rsidR="008B158F" w:rsidRPr="00755FC1" w:rsidRDefault="00C13603" w:rsidP="008B158F">
      <w:pPr>
        <w:pStyle w:val="Dachzeile"/>
        <w:rPr>
          <w:lang w:val="en-US"/>
        </w:rPr>
      </w:pPr>
      <w:r w:rsidRPr="00F237E3">
        <w:rPr>
          <w:lang w:val="en-US"/>
        </w:rPr>
        <w:t xml:space="preserve">Strategic </w:t>
      </w:r>
      <w:r w:rsidR="003E39FB" w:rsidRPr="00F237E3">
        <w:rPr>
          <w:lang w:val="en-US"/>
        </w:rPr>
        <w:t xml:space="preserve">agreement brings together </w:t>
      </w:r>
      <w:r w:rsidRPr="00F237E3">
        <w:rPr>
          <w:lang w:val="en-US"/>
        </w:rPr>
        <w:t xml:space="preserve">a </w:t>
      </w:r>
      <w:proofErr w:type="gramStart"/>
      <w:r w:rsidR="003E39FB" w:rsidRPr="00F237E3">
        <w:rPr>
          <w:lang w:val="en-US"/>
        </w:rPr>
        <w:t>leading coatings</w:t>
      </w:r>
      <w:proofErr w:type="gramEnd"/>
      <w:r w:rsidR="003E39FB" w:rsidRPr="00F237E3">
        <w:rPr>
          <w:lang w:val="en-US"/>
        </w:rPr>
        <w:t xml:space="preserve"> and </w:t>
      </w:r>
      <w:r w:rsidRPr="00F237E3">
        <w:rPr>
          <w:lang w:val="en-US"/>
        </w:rPr>
        <w:t xml:space="preserve">a </w:t>
      </w:r>
      <w:r w:rsidR="00624A2E" w:rsidRPr="00F237E3">
        <w:rPr>
          <w:lang w:val="en-US"/>
        </w:rPr>
        <w:t xml:space="preserve">leading </w:t>
      </w:r>
      <w:r w:rsidR="003E39FB" w:rsidRPr="00F237E3">
        <w:rPr>
          <w:lang w:val="en-US"/>
        </w:rPr>
        <w:t>robotics compan</w:t>
      </w:r>
      <w:r w:rsidR="00F237E3" w:rsidRPr="00F237E3">
        <w:rPr>
          <w:lang w:val="en-US"/>
        </w:rPr>
        <w:t>y</w:t>
      </w:r>
    </w:p>
    <w:p w14:paraId="325089D0" w14:textId="1E3AA8D6" w:rsidR="008B158F" w:rsidRPr="00517E66" w:rsidRDefault="00D74DAF" w:rsidP="00D74DAF">
      <w:pPr>
        <w:pStyle w:val="Titel-Subline"/>
        <w:rPr>
          <w:lang w:val="en-US"/>
        </w:rPr>
      </w:pPr>
      <w:r w:rsidRPr="00D74DAF">
        <w:rPr>
          <w:lang w:val="en-US"/>
        </w:rPr>
        <w:t xml:space="preserve">Axalta and Dürr </w:t>
      </w:r>
      <w:r w:rsidR="008F4162">
        <w:rPr>
          <w:lang w:val="en-US"/>
        </w:rPr>
        <w:t>p</w:t>
      </w:r>
      <w:r w:rsidRPr="00D74DAF">
        <w:rPr>
          <w:lang w:val="en-US"/>
        </w:rPr>
        <w:t xml:space="preserve">artner on </w:t>
      </w:r>
      <w:r w:rsidR="008F4162">
        <w:rPr>
          <w:lang w:val="en-US"/>
        </w:rPr>
        <w:t>a</w:t>
      </w:r>
      <w:r w:rsidRPr="00D74DAF">
        <w:rPr>
          <w:lang w:val="en-US"/>
        </w:rPr>
        <w:t xml:space="preserve">utomotive </w:t>
      </w:r>
      <w:r w:rsidR="008F4162">
        <w:rPr>
          <w:lang w:val="en-US"/>
        </w:rPr>
        <w:t>d</w:t>
      </w:r>
      <w:r w:rsidRPr="00D74DAF">
        <w:rPr>
          <w:lang w:val="en-US"/>
        </w:rPr>
        <w:t xml:space="preserve">igital </w:t>
      </w:r>
      <w:r w:rsidR="008F4162">
        <w:rPr>
          <w:lang w:val="en-US"/>
        </w:rPr>
        <w:t>p</w:t>
      </w:r>
      <w:r w:rsidRPr="00D74DAF">
        <w:rPr>
          <w:lang w:val="en-US"/>
        </w:rPr>
        <w:t xml:space="preserve">aint </w:t>
      </w:r>
      <w:r w:rsidR="008F4162">
        <w:rPr>
          <w:lang w:val="en-US"/>
        </w:rPr>
        <w:t>t</w:t>
      </w:r>
      <w:r w:rsidRPr="00D74DAF">
        <w:rPr>
          <w:lang w:val="en-US"/>
        </w:rPr>
        <w:t>echnology</w:t>
      </w:r>
    </w:p>
    <w:p w14:paraId="56C3C681" w14:textId="757BF2E3" w:rsidR="008B158F" w:rsidRPr="00755FC1" w:rsidRDefault="008F4162" w:rsidP="008B158F">
      <w:pPr>
        <w:pStyle w:val="Flietext"/>
        <w:rPr>
          <w:rStyle w:val="Fettung"/>
          <w:lang w:val="en-US"/>
        </w:rPr>
      </w:pPr>
      <w:r>
        <w:rPr>
          <w:rStyle w:val="Fettung"/>
          <w:lang w:val="en-US"/>
        </w:rPr>
        <w:t>Bietigheim-Bissingen</w:t>
      </w:r>
      <w:r w:rsidR="00491055" w:rsidRPr="00491055">
        <w:rPr>
          <w:rStyle w:val="Fettung"/>
          <w:lang w:val="en-US"/>
        </w:rPr>
        <w:t xml:space="preserve">, </w:t>
      </w:r>
      <w:r w:rsidR="00063DEF">
        <w:rPr>
          <w:rStyle w:val="Fettung"/>
          <w:lang w:val="en-US"/>
        </w:rPr>
        <w:t xml:space="preserve">January 22, </w:t>
      </w:r>
      <w:r w:rsidR="00491055" w:rsidRPr="00491055">
        <w:rPr>
          <w:rStyle w:val="Fettung"/>
          <w:lang w:val="en-US"/>
        </w:rPr>
        <w:t xml:space="preserve">2025 </w:t>
      </w:r>
      <w:r w:rsidR="009F7653" w:rsidRPr="001C4680">
        <w:rPr>
          <w:rStyle w:val="Fettung"/>
          <w:lang w:val="en-US"/>
        </w:rPr>
        <w:t>–</w:t>
      </w:r>
      <w:r w:rsidR="00491055" w:rsidRPr="00491055">
        <w:rPr>
          <w:rStyle w:val="Fettung"/>
          <w:lang w:val="en-US"/>
        </w:rPr>
        <w:t xml:space="preserve"> Axalta Coating Systems (NYSE: AXTA), a leading global coatings company, and Dürr Systems AG, a leading mechanical and plant engineering firm, have entered into a partnership to provide a digital paint solution, combining</w:t>
      </w:r>
      <w:r w:rsidR="00AF5189" w:rsidRPr="00AF5189">
        <w:rPr>
          <w:lang w:val="en-US"/>
        </w:rPr>
        <w:t xml:space="preserve"> </w:t>
      </w:r>
      <w:hyperlink r:id="rId12" w:history="1">
        <w:r w:rsidR="00C9283A" w:rsidRPr="00C9283A">
          <w:rPr>
            <w:rStyle w:val="Hyperlink"/>
            <w:rFonts w:ascii="Arial" w:eastAsia="Arial" w:hAnsi="Arial" w:cs="Arial"/>
            <w:b/>
            <w:bCs/>
            <w:color w:val="0082DC"/>
            <w:lang w:val="en-US"/>
          </w:rPr>
          <w:t xml:space="preserve">Axalta’s </w:t>
        </w:r>
        <w:proofErr w:type="spellStart"/>
        <w:r w:rsidR="00C9283A" w:rsidRPr="00C9283A">
          <w:rPr>
            <w:rStyle w:val="Hyperlink"/>
            <w:rFonts w:ascii="Arial" w:eastAsia="Arial" w:hAnsi="Arial" w:cs="Arial"/>
            <w:b/>
            <w:bCs/>
            <w:color w:val="0082DC"/>
            <w:lang w:val="en-US"/>
          </w:rPr>
          <w:t>NextJet</w:t>
        </w:r>
        <w:proofErr w:type="spellEnd"/>
        <w:r w:rsidR="00C9283A" w:rsidRPr="00C9283A">
          <w:rPr>
            <w:rStyle w:val="Hyperlink"/>
            <w:rFonts w:ascii="Arial" w:eastAsia="Arial" w:hAnsi="Arial" w:cs="Arial"/>
            <w:b/>
            <w:bCs/>
            <w:color w:val="0082DC"/>
            <w:lang w:val="en-US"/>
          </w:rPr>
          <w:t>™ technology</w:t>
        </w:r>
      </w:hyperlink>
      <w:r w:rsidR="00491055" w:rsidRPr="00491055">
        <w:rPr>
          <w:rStyle w:val="Fettung"/>
          <w:lang w:val="en-US"/>
        </w:rPr>
        <w:t xml:space="preserve"> with </w:t>
      </w:r>
      <w:proofErr w:type="spellStart"/>
      <w:r w:rsidR="00491055" w:rsidRPr="00491055">
        <w:rPr>
          <w:rStyle w:val="Fettung"/>
          <w:lang w:val="en-US"/>
        </w:rPr>
        <w:t>Dürr’s</w:t>
      </w:r>
      <w:proofErr w:type="spellEnd"/>
      <w:r w:rsidR="00491055" w:rsidRPr="00491055">
        <w:rPr>
          <w:rStyle w:val="Fettung"/>
          <w:lang w:val="en-US"/>
        </w:rPr>
        <w:t xml:space="preserve"> robotics integration.</w:t>
      </w:r>
    </w:p>
    <w:p w14:paraId="2FA329D1" w14:textId="77777777" w:rsidR="008B158F" w:rsidRPr="00755FC1" w:rsidRDefault="008B158F" w:rsidP="008B158F">
      <w:pPr>
        <w:pStyle w:val="Flietext"/>
        <w:rPr>
          <w:lang w:val="en-US"/>
        </w:rPr>
      </w:pPr>
    </w:p>
    <w:p w14:paraId="567F7142" w14:textId="293A49C0" w:rsidR="004C2126" w:rsidRDefault="004C2126" w:rsidP="004C2126">
      <w:pPr>
        <w:pStyle w:val="Flietext"/>
        <w:rPr>
          <w:lang w:val="en-US"/>
        </w:rPr>
      </w:pPr>
      <w:r w:rsidRPr="004C2126">
        <w:rPr>
          <w:lang w:val="en-US"/>
        </w:rPr>
        <w:t xml:space="preserve">Digital paint, also referred to as overspray-free application, is an advanced paint application that allows for precise paint placement. Under the terms of the agreement, Dürr will </w:t>
      </w:r>
      <w:r w:rsidR="00454C42">
        <w:rPr>
          <w:lang w:val="en-US"/>
        </w:rPr>
        <w:t>ser</w:t>
      </w:r>
      <w:r w:rsidR="00C13603">
        <w:rPr>
          <w:lang w:val="en-US"/>
        </w:rPr>
        <w:t xml:space="preserve">ve as </w:t>
      </w:r>
      <w:r w:rsidRPr="004C2126">
        <w:rPr>
          <w:lang w:val="en-US"/>
        </w:rPr>
        <w:t xml:space="preserve">the robotics integrator for Axalta </w:t>
      </w:r>
      <w:proofErr w:type="spellStart"/>
      <w:r w:rsidRPr="004C2126">
        <w:rPr>
          <w:lang w:val="en-US"/>
        </w:rPr>
        <w:t>NextJet</w:t>
      </w:r>
      <w:proofErr w:type="spellEnd"/>
      <w:r w:rsidRPr="004C2126">
        <w:rPr>
          <w:lang w:val="en-US"/>
        </w:rPr>
        <w:t>™ for light vehicle Original Equipment Manufacturers (OEM).</w:t>
      </w:r>
    </w:p>
    <w:p w14:paraId="707D9C8E" w14:textId="77777777" w:rsidR="004C2126" w:rsidRPr="004C2126" w:rsidRDefault="004C2126" w:rsidP="004C2126">
      <w:pPr>
        <w:pStyle w:val="Flietext"/>
        <w:rPr>
          <w:lang w:val="en-US"/>
        </w:rPr>
      </w:pPr>
    </w:p>
    <w:p w14:paraId="7228C7D1" w14:textId="55E78E21" w:rsidR="004C2126" w:rsidRDefault="004C2126" w:rsidP="004C2126">
      <w:pPr>
        <w:pStyle w:val="Flietext"/>
        <w:rPr>
          <w:lang w:val="en-US"/>
        </w:rPr>
      </w:pPr>
      <w:r w:rsidRPr="004C2126">
        <w:rPr>
          <w:lang w:val="en-US"/>
        </w:rPr>
        <w:t xml:space="preserve">“The maskless application of paint for </w:t>
      </w:r>
      <w:r w:rsidR="0037462B">
        <w:rPr>
          <w:lang w:val="en-US"/>
        </w:rPr>
        <w:t>two-</w:t>
      </w:r>
      <w:r w:rsidRPr="004C2126">
        <w:rPr>
          <w:lang w:val="en-US"/>
        </w:rPr>
        <w:t xml:space="preserve">tone and graphics takes collaboration,” said Hadi </w:t>
      </w:r>
      <w:proofErr w:type="spellStart"/>
      <w:r w:rsidRPr="004C2126">
        <w:rPr>
          <w:lang w:val="en-US"/>
        </w:rPr>
        <w:t>Awada</w:t>
      </w:r>
      <w:proofErr w:type="spellEnd"/>
      <w:r w:rsidRPr="004C2126">
        <w:rPr>
          <w:lang w:val="en-US"/>
        </w:rPr>
        <w:t xml:space="preserve">, President, Global Mobility Coatings, Axalta. “Through our partnership with Dürr, we can </w:t>
      </w:r>
      <w:r w:rsidR="000329F9" w:rsidRPr="0037675B">
        <w:rPr>
          <w:rFonts w:ascii="Arial" w:eastAsia="Arial" w:hAnsi="Arial" w:cs="Arial"/>
          <w:lang w:val="en-US"/>
        </w:rPr>
        <w:t xml:space="preserve">better serve </w:t>
      </w:r>
      <w:r w:rsidR="007F2773" w:rsidRPr="0037675B">
        <w:rPr>
          <w:rFonts w:ascii="Arial" w:eastAsia="Arial" w:hAnsi="Arial" w:cs="Arial"/>
          <w:lang w:val="en-US"/>
        </w:rPr>
        <w:t xml:space="preserve">OEM customers, building on Axalta’s coatings know-how and </w:t>
      </w:r>
      <w:proofErr w:type="spellStart"/>
      <w:r w:rsidR="007F2773" w:rsidRPr="0037675B">
        <w:rPr>
          <w:rFonts w:ascii="Arial" w:eastAsia="Arial" w:hAnsi="Arial" w:cs="Arial"/>
          <w:lang w:val="en-US"/>
        </w:rPr>
        <w:t>Dürr’s</w:t>
      </w:r>
      <w:proofErr w:type="spellEnd"/>
      <w:r w:rsidR="007F2773" w:rsidRPr="0037675B">
        <w:rPr>
          <w:rFonts w:ascii="Arial" w:eastAsia="Arial" w:hAnsi="Arial" w:cs="Arial"/>
          <w:lang w:val="en-US"/>
        </w:rPr>
        <w:t xml:space="preserve"> robotics integration</w:t>
      </w:r>
      <w:r w:rsidR="005C61B0">
        <w:rPr>
          <w:lang w:val="en-US"/>
        </w:rPr>
        <w:t>.</w:t>
      </w:r>
      <w:r w:rsidRPr="004C2126">
        <w:rPr>
          <w:lang w:val="en-US"/>
        </w:rPr>
        <w:t xml:space="preserve"> Together we are driving the future of digital paint technology.”</w:t>
      </w:r>
    </w:p>
    <w:p w14:paraId="4A7C5FF4" w14:textId="77777777" w:rsidR="004C2126" w:rsidRPr="004C2126" w:rsidRDefault="004C2126" w:rsidP="004C2126">
      <w:pPr>
        <w:pStyle w:val="Flietext"/>
        <w:rPr>
          <w:lang w:val="en-US"/>
        </w:rPr>
      </w:pPr>
    </w:p>
    <w:p w14:paraId="21868AC6" w14:textId="773FFB17" w:rsidR="004C2126" w:rsidRDefault="004C2126" w:rsidP="004C2126">
      <w:pPr>
        <w:pStyle w:val="Flietext"/>
        <w:rPr>
          <w:lang w:val="en-US"/>
        </w:rPr>
      </w:pPr>
      <w:r w:rsidRPr="004C2126">
        <w:rPr>
          <w:lang w:val="en-US"/>
        </w:rPr>
        <w:t xml:space="preserve">Dr. Lars Friedrich, CEO, Dürr Systems AG, </w:t>
      </w:r>
      <w:r w:rsidR="007F2773">
        <w:rPr>
          <w:lang w:val="en-US"/>
        </w:rPr>
        <w:t>add</w:t>
      </w:r>
      <w:r w:rsidR="00B77D69">
        <w:rPr>
          <w:lang w:val="en-US"/>
        </w:rPr>
        <w:t xml:space="preserve">ed </w:t>
      </w:r>
      <w:r w:rsidRPr="004C2126">
        <w:rPr>
          <w:lang w:val="en-US"/>
        </w:rPr>
        <w:t xml:space="preserve">“We are excited to collaborate with Axalta on the next generation of digital paint. As a </w:t>
      </w:r>
      <w:r w:rsidR="001C3668">
        <w:rPr>
          <w:lang w:val="en-US"/>
        </w:rPr>
        <w:t xml:space="preserve">pioneer </w:t>
      </w:r>
      <w:r w:rsidRPr="004C2126">
        <w:rPr>
          <w:lang w:val="en-US"/>
        </w:rPr>
        <w:t xml:space="preserve">in the field of overspray-free application, Dürr understands the requirements that OEMs demand for individual designs on their vehicles. This agreement will </w:t>
      </w:r>
      <w:r w:rsidRPr="004C2126">
        <w:rPr>
          <w:lang w:val="en-US"/>
        </w:rPr>
        <w:lastRenderedPageBreak/>
        <w:t>enable our joint technology to come faster to market</w:t>
      </w:r>
      <w:r w:rsidR="003858F9">
        <w:rPr>
          <w:lang w:val="en-US"/>
        </w:rPr>
        <w:t xml:space="preserve"> </w:t>
      </w:r>
      <w:r w:rsidR="003858F9" w:rsidRPr="00B651AA">
        <w:rPr>
          <w:rFonts w:ascii="Arial" w:eastAsia="Arial" w:hAnsi="Arial" w:cs="Arial"/>
          <w:lang w:val="en-US"/>
        </w:rPr>
        <w:t>and meet the needs of our customers</w:t>
      </w:r>
      <w:r w:rsidRPr="004C2126">
        <w:rPr>
          <w:lang w:val="en-US"/>
        </w:rPr>
        <w:t>.”</w:t>
      </w:r>
    </w:p>
    <w:p w14:paraId="5D094D1F" w14:textId="77777777" w:rsidR="00D61812" w:rsidRPr="004C2126" w:rsidRDefault="00D61812" w:rsidP="004C2126">
      <w:pPr>
        <w:pStyle w:val="Flietext"/>
        <w:rPr>
          <w:lang w:val="en-US"/>
        </w:rPr>
      </w:pPr>
    </w:p>
    <w:p w14:paraId="41868C7F" w14:textId="7EA3412B" w:rsidR="004C2126" w:rsidRDefault="004C2126" w:rsidP="004C2126">
      <w:pPr>
        <w:pStyle w:val="Flietext"/>
        <w:rPr>
          <w:lang w:val="en-US"/>
        </w:rPr>
      </w:pPr>
      <w:r w:rsidRPr="004C2126">
        <w:rPr>
          <w:lang w:val="en-US"/>
        </w:rPr>
        <w:t xml:space="preserve">This partnership </w:t>
      </w:r>
      <w:r w:rsidR="000425FE" w:rsidRPr="00EC3178">
        <w:rPr>
          <w:rFonts w:ascii="Arial" w:eastAsia="Arial" w:hAnsi="Arial" w:cs="Arial"/>
          <w:lang w:val="en-US"/>
        </w:rPr>
        <w:t xml:space="preserve">leverages </w:t>
      </w:r>
      <w:r w:rsidRPr="004C2126">
        <w:rPr>
          <w:lang w:val="en-US"/>
        </w:rPr>
        <w:t xml:space="preserve">the digital paint expertise Axalta and Dürr have </w:t>
      </w:r>
      <w:r w:rsidR="002F320E" w:rsidRPr="00EC3178">
        <w:rPr>
          <w:rFonts w:ascii="Arial" w:eastAsia="Arial" w:hAnsi="Arial" w:cs="Arial"/>
          <w:lang w:val="en-US"/>
        </w:rPr>
        <w:t>each cultivated over recent years</w:t>
      </w:r>
      <w:r w:rsidRPr="004C2126">
        <w:rPr>
          <w:lang w:val="en-US"/>
        </w:rPr>
        <w:t xml:space="preserve">. In 2023, </w:t>
      </w:r>
      <w:hyperlink r:id="rId13" w:tgtFrame="_blank" w:history="1">
        <w:r w:rsidR="00357A55">
          <w:rPr>
            <w:rStyle w:val="normaltextrun"/>
            <w:rFonts w:ascii="Arial" w:hAnsi="Arial" w:cs="Arial"/>
            <w:color w:val="0563C1"/>
            <w:szCs w:val="22"/>
            <w:u w:val="single"/>
            <w:shd w:val="clear" w:color="auto" w:fill="FFFFFF"/>
            <w:lang w:val="en-US"/>
          </w:rPr>
          <w:t xml:space="preserve">Axalta and </w:t>
        </w:r>
        <w:proofErr w:type="spellStart"/>
        <w:r w:rsidR="00357A55">
          <w:rPr>
            <w:rStyle w:val="normaltextrun"/>
            <w:rFonts w:ascii="Arial" w:hAnsi="Arial" w:cs="Arial"/>
            <w:color w:val="0563C1"/>
            <w:szCs w:val="22"/>
            <w:u w:val="single"/>
            <w:shd w:val="clear" w:color="auto" w:fill="FFFFFF"/>
            <w:lang w:val="en-US"/>
          </w:rPr>
          <w:t>Xaar</w:t>
        </w:r>
        <w:proofErr w:type="spellEnd"/>
        <w:r w:rsidR="00357A55">
          <w:rPr>
            <w:rStyle w:val="normaltextrun"/>
            <w:rFonts w:ascii="Arial" w:hAnsi="Arial" w:cs="Arial"/>
            <w:color w:val="0563C1"/>
            <w:szCs w:val="22"/>
            <w:u w:val="single"/>
            <w:shd w:val="clear" w:color="auto" w:fill="FFFFFF"/>
            <w:lang w:val="en-US"/>
          </w:rPr>
          <w:t xml:space="preserve"> announced their digital paint partnership</w:t>
        </w:r>
      </w:hyperlink>
      <w:r w:rsidRPr="004C2126">
        <w:rPr>
          <w:lang w:val="en-US"/>
        </w:rPr>
        <w:t xml:space="preserve"> that brought their unique capabilities </w:t>
      </w:r>
      <w:r w:rsidR="00357536" w:rsidRPr="003D6DB7">
        <w:rPr>
          <w:rFonts w:ascii="Arial" w:eastAsia="Arial" w:hAnsi="Arial" w:cs="Arial"/>
          <w:lang w:val="en-US"/>
        </w:rPr>
        <w:t>together to offer solutions to light vehicle OEMs</w:t>
      </w:r>
      <w:r w:rsidRPr="004C2126">
        <w:rPr>
          <w:lang w:val="en-US"/>
        </w:rPr>
        <w:t xml:space="preserve">. </w:t>
      </w:r>
      <w:proofErr w:type="spellStart"/>
      <w:r w:rsidRPr="004C2126">
        <w:rPr>
          <w:lang w:val="en-US"/>
        </w:rPr>
        <w:t>Xaar</w:t>
      </w:r>
      <w:proofErr w:type="spellEnd"/>
      <w:r w:rsidRPr="004C2126">
        <w:rPr>
          <w:lang w:val="en-US"/>
        </w:rPr>
        <w:t xml:space="preserve"> will continue to be an integral part of the digital paint solutions that Axalta and Dürr will offer to the </w:t>
      </w:r>
      <w:r w:rsidR="00A93F73" w:rsidRPr="003D6DB7">
        <w:rPr>
          <w:rFonts w:ascii="Arial" w:eastAsia="Arial" w:hAnsi="Arial" w:cs="Arial"/>
          <w:lang w:val="en-US"/>
        </w:rPr>
        <w:t>OEM market</w:t>
      </w:r>
      <w:r w:rsidRPr="004C2126">
        <w:rPr>
          <w:lang w:val="en-US"/>
        </w:rPr>
        <w:t>.</w:t>
      </w:r>
    </w:p>
    <w:p w14:paraId="392B46FA" w14:textId="77777777" w:rsidR="00D61812" w:rsidRPr="004C2126" w:rsidRDefault="00D61812" w:rsidP="004C2126">
      <w:pPr>
        <w:pStyle w:val="Flietext"/>
        <w:rPr>
          <w:lang w:val="en-US"/>
        </w:rPr>
      </w:pPr>
    </w:p>
    <w:p w14:paraId="631D27C3" w14:textId="77D2C8B6" w:rsidR="00033433" w:rsidRDefault="004C2126" w:rsidP="004C2126">
      <w:pPr>
        <w:pStyle w:val="Flietext"/>
        <w:rPr>
          <w:lang w:val="en-US"/>
        </w:rPr>
      </w:pPr>
      <w:r w:rsidRPr="004C2126">
        <w:rPr>
          <w:lang w:val="en-US"/>
        </w:rPr>
        <w:t xml:space="preserve">Demonstrations with Axalta </w:t>
      </w:r>
      <w:proofErr w:type="spellStart"/>
      <w:r w:rsidRPr="004C2126">
        <w:rPr>
          <w:lang w:val="en-US"/>
        </w:rPr>
        <w:t>NextJet</w:t>
      </w:r>
      <w:proofErr w:type="spellEnd"/>
      <w:r w:rsidRPr="004C2126">
        <w:rPr>
          <w:lang w:val="en-US"/>
        </w:rPr>
        <w:t xml:space="preserve">™ on Dürr robotics have already begun at </w:t>
      </w:r>
      <w:proofErr w:type="spellStart"/>
      <w:r w:rsidRPr="004C2126">
        <w:rPr>
          <w:lang w:val="en-US"/>
        </w:rPr>
        <w:t>Dürr’s</w:t>
      </w:r>
      <w:proofErr w:type="spellEnd"/>
      <w:r w:rsidRPr="004C2126">
        <w:rPr>
          <w:lang w:val="en-US"/>
        </w:rPr>
        <w:t xml:space="preserve"> test center in Bietigheim-Bissingen, Germany. OEMs </w:t>
      </w:r>
      <w:r w:rsidR="00CB2B3D">
        <w:rPr>
          <w:lang w:val="en-US"/>
        </w:rPr>
        <w:t>can</w:t>
      </w:r>
      <w:r w:rsidRPr="004C2126">
        <w:rPr>
          <w:lang w:val="en-US"/>
        </w:rPr>
        <w:t xml:space="preserve"> reach out to their Dürr or Axalta representative </w:t>
      </w:r>
      <w:r w:rsidR="009B3BC6" w:rsidRPr="00253FA8">
        <w:rPr>
          <w:rFonts w:ascii="Arial" w:eastAsia="Arial" w:hAnsi="Arial" w:cs="Arial"/>
          <w:lang w:val="en-US"/>
        </w:rPr>
        <w:t>for more information.</w:t>
      </w:r>
    </w:p>
    <w:p w14:paraId="65B7C63E" w14:textId="77777777" w:rsidR="00AC318F" w:rsidRDefault="00AC318F" w:rsidP="008B158F">
      <w:pPr>
        <w:pStyle w:val="Flietext"/>
        <w:rPr>
          <w:rStyle w:val="Fettung"/>
          <w:lang w:val="en-US"/>
        </w:rPr>
      </w:pPr>
    </w:p>
    <w:p w14:paraId="7E678730" w14:textId="262496F4" w:rsidR="00C079A4" w:rsidRDefault="005D5F17" w:rsidP="008B158F">
      <w:pPr>
        <w:pStyle w:val="Flietext"/>
        <w:rPr>
          <w:rStyle w:val="Fettung"/>
          <w:lang w:val="en-US"/>
        </w:rPr>
      </w:pPr>
      <w:r>
        <w:rPr>
          <w:rStyle w:val="Fettung"/>
          <w:lang w:val="en-US"/>
        </w:rPr>
        <w:t>Pictures</w:t>
      </w:r>
    </w:p>
    <w:p w14:paraId="284D5B3F" w14:textId="77777777" w:rsidR="00C079A4" w:rsidRDefault="00C079A4" w:rsidP="008B158F">
      <w:pPr>
        <w:pStyle w:val="Flietext"/>
        <w:rPr>
          <w:rStyle w:val="Fettung"/>
          <w:lang w:val="en-US"/>
        </w:rPr>
      </w:pPr>
    </w:p>
    <w:p w14:paraId="73CEDE34" w14:textId="2B20F35B" w:rsidR="00E62087" w:rsidRDefault="00AC318F" w:rsidP="00C079A4">
      <w:pPr>
        <w:pStyle w:val="Flietext"/>
        <w:spacing w:line="240" w:lineRule="auto"/>
        <w:rPr>
          <w:sz w:val="16"/>
          <w:szCs w:val="18"/>
          <w:lang w:val="en-US"/>
        </w:rPr>
      </w:pPr>
      <w:r>
        <w:rPr>
          <w:noProof/>
        </w:rPr>
        <w:drawing>
          <wp:inline distT="0" distB="0" distL="0" distR="0" wp14:anchorId="35D57A85" wp14:editId="6198B702">
            <wp:extent cx="4928235" cy="3695065"/>
            <wp:effectExtent l="0" t="0" r="5715" b="635"/>
            <wp:docPr id="4726290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28235" cy="3695065"/>
                    </a:xfrm>
                    <a:prstGeom prst="rect">
                      <a:avLst/>
                    </a:prstGeom>
                    <a:noFill/>
                    <a:ln>
                      <a:noFill/>
                    </a:ln>
                  </pic:spPr>
                </pic:pic>
              </a:graphicData>
            </a:graphic>
          </wp:inline>
        </w:drawing>
      </w:r>
      <w:r w:rsidR="00E62087" w:rsidRPr="00C079A4">
        <w:rPr>
          <w:rStyle w:val="Fettung"/>
          <w:sz w:val="16"/>
          <w:szCs w:val="18"/>
          <w:lang w:val="en-US"/>
        </w:rPr>
        <w:t>Figure 1</w:t>
      </w:r>
      <w:r w:rsidR="00E62087" w:rsidRPr="00C079A4">
        <w:rPr>
          <w:sz w:val="16"/>
          <w:szCs w:val="18"/>
          <w:lang w:val="en-US"/>
        </w:rPr>
        <w:t xml:space="preserve">: Dürr and Axalta </w:t>
      </w:r>
      <w:r w:rsidR="00F748A7" w:rsidRPr="00C079A4">
        <w:rPr>
          <w:sz w:val="16"/>
          <w:szCs w:val="18"/>
          <w:lang w:val="en-US"/>
        </w:rPr>
        <w:t>cooperate</w:t>
      </w:r>
      <w:r w:rsidR="008710F8" w:rsidRPr="00C079A4">
        <w:rPr>
          <w:sz w:val="16"/>
          <w:szCs w:val="18"/>
          <w:lang w:val="en-US"/>
        </w:rPr>
        <w:t xml:space="preserve"> to provide </w:t>
      </w:r>
      <w:r w:rsidR="00386452" w:rsidRPr="00C079A4">
        <w:rPr>
          <w:sz w:val="16"/>
          <w:szCs w:val="18"/>
          <w:lang w:val="en-US"/>
        </w:rPr>
        <w:t>a digital paint solution</w:t>
      </w:r>
      <w:r w:rsidR="009A665C" w:rsidRPr="00C079A4">
        <w:rPr>
          <w:sz w:val="16"/>
          <w:szCs w:val="18"/>
          <w:lang w:val="en-US"/>
        </w:rPr>
        <w:t>.</w:t>
      </w:r>
    </w:p>
    <w:p w14:paraId="32DB89D5" w14:textId="77777777" w:rsidR="008D119F" w:rsidRDefault="008D119F" w:rsidP="008B158F">
      <w:pPr>
        <w:pStyle w:val="Flietext"/>
        <w:rPr>
          <w:rStyle w:val="Fettung"/>
          <w:lang w:val="en-US"/>
        </w:rPr>
      </w:pPr>
    </w:p>
    <w:p w14:paraId="0C320E87" w14:textId="77777777" w:rsidR="008D119F" w:rsidRDefault="008D119F" w:rsidP="008B158F">
      <w:pPr>
        <w:pStyle w:val="Flietext"/>
        <w:rPr>
          <w:rStyle w:val="Fettung"/>
          <w:lang w:val="en-US"/>
        </w:rPr>
      </w:pPr>
    </w:p>
    <w:p w14:paraId="0C503E9A" w14:textId="64DAA43C" w:rsidR="008B158F" w:rsidRPr="00755FC1" w:rsidRDefault="00620F47" w:rsidP="008B158F">
      <w:pPr>
        <w:pStyle w:val="Flietext"/>
        <w:rPr>
          <w:rStyle w:val="Fettung"/>
          <w:lang w:val="en-US"/>
        </w:rPr>
      </w:pPr>
      <w:r w:rsidRPr="00620F47">
        <w:rPr>
          <w:rStyle w:val="Fettung"/>
          <w:lang w:val="en-US"/>
        </w:rPr>
        <w:lastRenderedPageBreak/>
        <w:t>About Axalta</w:t>
      </w:r>
    </w:p>
    <w:p w14:paraId="74B45424" w14:textId="02B2B70D" w:rsidR="008B158F" w:rsidRPr="008B158F" w:rsidRDefault="00462EA6" w:rsidP="008B158F">
      <w:pPr>
        <w:rPr>
          <w:lang w:val="en-US"/>
        </w:rPr>
      </w:pPr>
      <w:r w:rsidRPr="00462EA6">
        <w:rPr>
          <w:spacing w:val="-2"/>
          <w:lang w:val="en-US"/>
        </w:rPr>
        <w:t xml:space="preserve">Axalta is a global leader in the coatings industry, providing customers with innovative, colorful, beautiful, and sustainable coatings solutions. From light vehicles, commercial vehicles and refinish applications to electric motors, building facades and other industrial applications, our coatings are designed to prevent corrosion, increase productivity, and enhance durability. With more than 150 years of experience in the coatings industry, the global team at Axalta continues to find ways to serve our more than 100,000 customers in over 130 countries better every day with the finest coatings, application systems and technology. For more information, </w:t>
      </w:r>
      <w:r w:rsidRPr="000D419B">
        <w:rPr>
          <w:spacing w:val="-2"/>
          <w:lang w:val="en-US"/>
        </w:rPr>
        <w:t>visi</w:t>
      </w:r>
      <w:r w:rsidR="004957E4">
        <w:rPr>
          <w:spacing w:val="-2"/>
          <w:lang w:val="en-US"/>
        </w:rPr>
        <w:t xml:space="preserve">t </w:t>
      </w:r>
      <w:hyperlink r:id="rId15" w:history="1">
        <w:r w:rsidR="00887215" w:rsidRPr="00887215">
          <w:rPr>
            <w:rStyle w:val="Hyperlink"/>
            <w:spacing w:val="-2"/>
            <w:lang w:val="en-US"/>
          </w:rPr>
          <w:t>a</w:t>
        </w:r>
        <w:r w:rsidR="004957E4" w:rsidRPr="00887215">
          <w:rPr>
            <w:rStyle w:val="Hyperlink"/>
            <w:spacing w:val="-2"/>
            <w:lang w:val="en-US"/>
          </w:rPr>
          <w:t>xalta.com</w:t>
        </w:r>
      </w:hyperlink>
      <w:r w:rsidR="000D419B">
        <w:rPr>
          <w:rStyle w:val="normaltextrun"/>
          <w:rFonts w:ascii="Arial" w:hAnsi="Arial" w:cs="Arial"/>
          <w:szCs w:val="22"/>
          <w:shd w:val="clear" w:color="auto" w:fill="FFFFFF"/>
          <w:lang w:val="en-US"/>
        </w:rPr>
        <w:t> </w:t>
      </w:r>
      <w:r w:rsidRPr="00462EA6">
        <w:rPr>
          <w:spacing w:val="-2"/>
          <w:lang w:val="en-US"/>
        </w:rPr>
        <w:t xml:space="preserve">and follow us on </w:t>
      </w:r>
      <w:hyperlink r:id="rId16" w:history="1">
        <w:r w:rsidR="00854A94" w:rsidRPr="00436EEE">
          <w:rPr>
            <w:rStyle w:val="Hyperlink"/>
            <w:spacing w:val="-2"/>
            <w:lang w:val="en-US"/>
          </w:rPr>
          <w:t>Lin</w:t>
        </w:r>
        <w:r w:rsidR="00436EEE" w:rsidRPr="00436EEE">
          <w:rPr>
            <w:rStyle w:val="Hyperlink"/>
            <w:spacing w:val="-2"/>
            <w:lang w:val="en-US"/>
          </w:rPr>
          <w:t>kedIn</w:t>
        </w:r>
      </w:hyperlink>
      <w:r w:rsidR="00436EEE">
        <w:rPr>
          <w:spacing w:val="-2"/>
          <w:lang w:val="en-US"/>
        </w:rPr>
        <w:t xml:space="preserve"> and </w:t>
      </w:r>
      <w:hyperlink r:id="rId17" w:history="1">
        <w:r w:rsidR="005D76CB" w:rsidRPr="005D76CB">
          <w:rPr>
            <w:rStyle w:val="Hyperlink"/>
            <w:spacing w:val="-2"/>
            <w:lang w:val="en-US"/>
          </w:rPr>
          <w:t>@axalta</w:t>
        </w:r>
      </w:hyperlink>
      <w:r w:rsidRPr="00462EA6">
        <w:rPr>
          <w:spacing w:val="-2"/>
          <w:lang w:val="en-US"/>
        </w:rPr>
        <w:t xml:space="preserve"> X.</w:t>
      </w:r>
    </w:p>
    <w:p w14:paraId="450CDAE5" w14:textId="77777777" w:rsidR="008B158F" w:rsidRPr="008B158F" w:rsidRDefault="008B158F" w:rsidP="008B158F">
      <w:pPr>
        <w:rPr>
          <w:lang w:val="en-US"/>
        </w:rPr>
      </w:pPr>
    </w:p>
    <w:p w14:paraId="193659BC" w14:textId="02FADFAA" w:rsidR="008B158F" w:rsidRPr="00755FC1" w:rsidRDefault="00B769FB" w:rsidP="008B158F">
      <w:pPr>
        <w:rPr>
          <w:rStyle w:val="Fettung"/>
          <w:lang w:val="en-US"/>
        </w:rPr>
      </w:pPr>
      <w:r w:rsidRPr="00B769FB">
        <w:rPr>
          <w:rStyle w:val="Fettung"/>
          <w:lang w:val="en-US"/>
        </w:rPr>
        <w:t>About Dürr Group</w:t>
      </w:r>
    </w:p>
    <w:p w14:paraId="72DE7586" w14:textId="26DB4240" w:rsidR="008B158F" w:rsidRDefault="00AF1A36" w:rsidP="00AF1A36">
      <w:pPr>
        <w:pStyle w:val="Flietext"/>
        <w:rPr>
          <w:lang w:val="en-US"/>
        </w:rPr>
      </w:pPr>
      <w:r w:rsidRPr="00AF1A36">
        <w:rPr>
          <w:lang w:val="en-US"/>
        </w:rPr>
        <w:t xml:space="preserve">The Dürr Group is one of the world's leading mechanical and plant engineering firms with </w:t>
      </w:r>
      <w:proofErr w:type="gramStart"/>
      <w:r w:rsidRPr="00AF1A36">
        <w:rPr>
          <w:lang w:val="en-US"/>
        </w:rPr>
        <w:t>particular expertise</w:t>
      </w:r>
      <w:proofErr w:type="gramEnd"/>
      <w:r w:rsidRPr="00AF1A36">
        <w:rPr>
          <w:lang w:val="en-US"/>
        </w:rPr>
        <w:t xml:space="preserve"> in the technology fields of automation, digitalization, and energy efficiency. Its products, systems, and services enable highly efficient and sustainable manufacturing processes for various industries. As of January 1, 2025, the former divisions Paint and Final Assembly Systems and Application Technology were merged to form the new Automotive division and to operate as Dürr Systems AG. The focus is on the planning and construction of paint shops as well as robots and products for the automated application of paint, sealants, and adhesives. Final assembly, testing, and filling technology for the automotive industry are further pillars of the company. In 2023, the Dürr Group generated sales of €4.6 billion. The Dürr Group has around 20,000 employees and 141 business locations in 33 countries. For more information </w:t>
      </w:r>
      <w:r w:rsidRPr="00156E47">
        <w:rPr>
          <w:lang w:val="en-US"/>
        </w:rPr>
        <w:t xml:space="preserve">visit </w:t>
      </w:r>
      <w:hyperlink r:id="rId18" w:history="1">
        <w:r w:rsidRPr="00156E47">
          <w:rPr>
            <w:rStyle w:val="Hyperlink"/>
            <w:lang w:val="en-US"/>
          </w:rPr>
          <w:t>durr.com</w:t>
        </w:r>
      </w:hyperlink>
      <w:r w:rsidRPr="00AF1A36">
        <w:rPr>
          <w:lang w:val="en-US"/>
        </w:rPr>
        <w:t xml:space="preserve"> and follow us on </w:t>
      </w:r>
      <w:hyperlink r:id="rId19" w:history="1">
        <w:r w:rsidRPr="00C32DC9">
          <w:rPr>
            <w:rStyle w:val="Hyperlink"/>
            <w:lang w:val="en-US"/>
          </w:rPr>
          <w:t>Dürr | LinkedIn</w:t>
        </w:r>
      </w:hyperlink>
    </w:p>
    <w:p w14:paraId="218751CC" w14:textId="77777777" w:rsidR="00D3266F" w:rsidRDefault="00D3266F" w:rsidP="008B158F">
      <w:pPr>
        <w:pStyle w:val="Flietext"/>
        <w:rPr>
          <w:lang w:val="en-US"/>
        </w:rPr>
      </w:pPr>
    </w:p>
    <w:p w14:paraId="53F9C569" w14:textId="77777777" w:rsidR="00D3266F" w:rsidRPr="00755FC1" w:rsidRDefault="00D3266F" w:rsidP="008B158F">
      <w:pPr>
        <w:pStyle w:val="Flietext"/>
        <w:rPr>
          <w:lang w:val="en-US"/>
        </w:rPr>
      </w:pPr>
    </w:p>
    <w:p w14:paraId="6520B804" w14:textId="77777777" w:rsidR="007E28A3" w:rsidRPr="007E28A3" w:rsidRDefault="007E28A3" w:rsidP="007E28A3">
      <w:pPr>
        <w:tabs>
          <w:tab w:val="clear" w:pos="3572"/>
        </w:tabs>
        <w:spacing w:after="160" w:line="259" w:lineRule="auto"/>
        <w:rPr>
          <w:rStyle w:val="Fettung"/>
          <w:lang w:val="en-US"/>
        </w:rPr>
      </w:pPr>
      <w:r w:rsidRPr="007E28A3">
        <w:rPr>
          <w:rStyle w:val="Fettung"/>
          <w:lang w:val="en-US"/>
        </w:rPr>
        <w:t xml:space="preserve">Media Inquiries – Axalta </w:t>
      </w:r>
    </w:p>
    <w:p w14:paraId="33404D04" w14:textId="77777777" w:rsidR="007E28A3" w:rsidRPr="007E28A3" w:rsidRDefault="007E28A3" w:rsidP="007E28A3">
      <w:pPr>
        <w:tabs>
          <w:tab w:val="clear" w:pos="3572"/>
        </w:tabs>
        <w:spacing w:after="160" w:line="259" w:lineRule="auto"/>
        <w:rPr>
          <w:lang w:val="en-US"/>
        </w:rPr>
      </w:pPr>
      <w:r w:rsidRPr="007E28A3">
        <w:rPr>
          <w:lang w:val="en-US"/>
        </w:rPr>
        <w:t>Lisa Gentile</w:t>
      </w:r>
    </w:p>
    <w:p w14:paraId="44D76AF2" w14:textId="47C55622" w:rsidR="007E28A3" w:rsidRPr="007E28A3" w:rsidRDefault="00956BFD" w:rsidP="007E28A3">
      <w:pPr>
        <w:tabs>
          <w:tab w:val="clear" w:pos="3572"/>
        </w:tabs>
        <w:spacing w:after="160" w:line="259" w:lineRule="auto"/>
        <w:rPr>
          <w:lang w:val="en-US"/>
        </w:rPr>
      </w:pPr>
      <w:r>
        <w:rPr>
          <w:lang w:val="en-US"/>
        </w:rPr>
        <w:t>Phone: +1</w:t>
      </w:r>
      <w:r w:rsidR="007E28A3" w:rsidRPr="007E28A3">
        <w:rPr>
          <w:lang w:val="en-US"/>
        </w:rPr>
        <w:t xml:space="preserve"> 248-896-7783</w:t>
      </w:r>
    </w:p>
    <w:p w14:paraId="172E8D40" w14:textId="77777777" w:rsidR="007E28A3" w:rsidRPr="008C7721" w:rsidRDefault="007E28A3" w:rsidP="007E28A3">
      <w:pPr>
        <w:tabs>
          <w:tab w:val="clear" w:pos="3572"/>
        </w:tabs>
        <w:spacing w:after="160" w:line="259" w:lineRule="auto"/>
      </w:pPr>
      <w:r w:rsidRPr="008C7721">
        <w:t>Lisa.Gentile@axalta.com</w:t>
      </w:r>
    </w:p>
    <w:p w14:paraId="6FED80BA" w14:textId="77777777" w:rsidR="007E28A3" w:rsidRPr="007E28A3" w:rsidRDefault="007E28A3" w:rsidP="007E28A3">
      <w:pPr>
        <w:tabs>
          <w:tab w:val="clear" w:pos="3572"/>
        </w:tabs>
        <w:spacing w:after="160" w:line="259" w:lineRule="auto"/>
        <w:rPr>
          <w:rFonts w:ascii="Arial" w:eastAsia="Roboto" w:hAnsi="Arial" w:cs="Arial"/>
          <w:color w:val="293849"/>
          <w:sz w:val="20"/>
          <w:szCs w:val="20"/>
        </w:rPr>
      </w:pPr>
    </w:p>
    <w:p w14:paraId="05704D6B" w14:textId="77777777" w:rsidR="007E28A3" w:rsidRPr="008C7721" w:rsidRDefault="007E28A3" w:rsidP="007E28A3">
      <w:pPr>
        <w:tabs>
          <w:tab w:val="clear" w:pos="3572"/>
        </w:tabs>
        <w:spacing w:after="160" w:line="259" w:lineRule="auto"/>
      </w:pPr>
      <w:r w:rsidRPr="008C7721">
        <w:lastRenderedPageBreak/>
        <w:t xml:space="preserve">Jessica </w:t>
      </w:r>
      <w:proofErr w:type="spellStart"/>
      <w:r w:rsidRPr="008C7721">
        <w:t>McDuell</w:t>
      </w:r>
      <w:proofErr w:type="spellEnd"/>
    </w:p>
    <w:p w14:paraId="4056C070" w14:textId="152A58C4" w:rsidR="007E28A3" w:rsidRPr="007E28A3" w:rsidRDefault="00956BFD" w:rsidP="007E28A3">
      <w:pPr>
        <w:tabs>
          <w:tab w:val="clear" w:pos="3572"/>
        </w:tabs>
        <w:spacing w:after="160" w:line="259" w:lineRule="auto"/>
        <w:rPr>
          <w:lang w:val="en-US"/>
        </w:rPr>
      </w:pPr>
      <w:r>
        <w:rPr>
          <w:lang w:val="en-US"/>
        </w:rPr>
        <w:t>Phone: +1</w:t>
      </w:r>
      <w:r w:rsidR="00FF59D6">
        <w:rPr>
          <w:lang w:val="en-US"/>
        </w:rPr>
        <w:t xml:space="preserve"> </w:t>
      </w:r>
      <w:r w:rsidR="007E28A3" w:rsidRPr="007E28A3">
        <w:rPr>
          <w:lang w:val="en-US"/>
        </w:rPr>
        <w:t>302-897-4486</w:t>
      </w:r>
    </w:p>
    <w:p w14:paraId="5B2155DD" w14:textId="77777777" w:rsidR="007E28A3" w:rsidRPr="007E28A3" w:rsidRDefault="007E28A3" w:rsidP="007E28A3">
      <w:pPr>
        <w:tabs>
          <w:tab w:val="clear" w:pos="3572"/>
        </w:tabs>
        <w:spacing w:after="160" w:line="259" w:lineRule="auto"/>
        <w:rPr>
          <w:lang w:val="en-US"/>
        </w:rPr>
      </w:pPr>
      <w:r w:rsidRPr="007E28A3">
        <w:rPr>
          <w:lang w:val="en-US"/>
        </w:rPr>
        <w:t>Jessica.McDuell@axalta.com</w:t>
      </w:r>
    </w:p>
    <w:p w14:paraId="28E7DC93" w14:textId="77777777" w:rsidR="007E28A3" w:rsidRPr="007E28A3" w:rsidRDefault="007E28A3" w:rsidP="007E28A3">
      <w:pPr>
        <w:tabs>
          <w:tab w:val="clear" w:pos="3572"/>
        </w:tabs>
        <w:spacing w:after="160" w:line="259" w:lineRule="auto"/>
        <w:rPr>
          <w:rFonts w:ascii="Arial" w:eastAsia="Roboto" w:hAnsi="Arial" w:cs="Arial"/>
          <w:color w:val="293849"/>
          <w:sz w:val="20"/>
          <w:szCs w:val="20"/>
          <w:lang w:val="en-US"/>
        </w:rPr>
      </w:pPr>
    </w:p>
    <w:p w14:paraId="6205AC59" w14:textId="77777777" w:rsidR="007E28A3" w:rsidRPr="007E28A3" w:rsidRDefault="007E28A3" w:rsidP="007E28A3">
      <w:pPr>
        <w:tabs>
          <w:tab w:val="clear" w:pos="3572"/>
        </w:tabs>
        <w:spacing w:after="160" w:line="259" w:lineRule="auto"/>
        <w:rPr>
          <w:rStyle w:val="Fettung"/>
          <w:lang w:val="en-US"/>
        </w:rPr>
      </w:pPr>
      <w:r w:rsidRPr="007E28A3">
        <w:rPr>
          <w:rStyle w:val="Fettung"/>
          <w:lang w:val="en-US"/>
        </w:rPr>
        <w:t>Media Inquiries – Dürr</w:t>
      </w:r>
    </w:p>
    <w:p w14:paraId="0EB1ADF9" w14:textId="77777777" w:rsidR="007E28A3" w:rsidRPr="007E28A3" w:rsidRDefault="007E28A3" w:rsidP="007E28A3">
      <w:pPr>
        <w:tabs>
          <w:tab w:val="clear" w:pos="3572"/>
        </w:tabs>
        <w:spacing w:after="160" w:line="259" w:lineRule="auto"/>
        <w:rPr>
          <w:lang w:val="en-US"/>
        </w:rPr>
      </w:pPr>
      <w:r w:rsidRPr="007E28A3">
        <w:rPr>
          <w:lang w:val="en-US"/>
        </w:rPr>
        <w:t>Carina Lachnit</w:t>
      </w:r>
    </w:p>
    <w:p w14:paraId="516BE28D" w14:textId="261BF0FB" w:rsidR="007E28A3" w:rsidRPr="007E28A3" w:rsidRDefault="00FF59D6" w:rsidP="007E28A3">
      <w:pPr>
        <w:tabs>
          <w:tab w:val="clear" w:pos="3572"/>
        </w:tabs>
        <w:spacing w:after="160" w:line="259" w:lineRule="auto"/>
        <w:rPr>
          <w:lang w:val="en-US"/>
        </w:rPr>
      </w:pPr>
      <w:r>
        <w:rPr>
          <w:lang w:val="en-US"/>
        </w:rPr>
        <w:t xml:space="preserve">Phone: </w:t>
      </w:r>
      <w:r w:rsidR="007E28A3" w:rsidRPr="007E28A3">
        <w:rPr>
          <w:lang w:val="en-US"/>
        </w:rPr>
        <w:t>+49 7142 78 - 4899</w:t>
      </w:r>
    </w:p>
    <w:p w14:paraId="32DF24CC" w14:textId="77777777" w:rsidR="007E28A3" w:rsidRPr="007E28A3" w:rsidRDefault="007E28A3" w:rsidP="007E28A3">
      <w:pPr>
        <w:tabs>
          <w:tab w:val="clear" w:pos="3572"/>
        </w:tabs>
        <w:spacing w:after="160" w:line="259" w:lineRule="auto"/>
        <w:rPr>
          <w:lang w:val="en-US"/>
        </w:rPr>
      </w:pPr>
      <w:r w:rsidRPr="007E28A3">
        <w:rPr>
          <w:lang w:val="en-US"/>
        </w:rPr>
        <w:t>carina.lachnit@durr.com</w:t>
      </w:r>
    </w:p>
    <w:p w14:paraId="700498F1" w14:textId="77777777" w:rsidR="002B0CF9" w:rsidRDefault="002B0CF9" w:rsidP="008B158F">
      <w:pPr>
        <w:pStyle w:val="Flietext"/>
        <w:rPr>
          <w:lang w:val="en-US"/>
        </w:rPr>
      </w:pPr>
    </w:p>
    <w:p w14:paraId="4066421F" w14:textId="77777777" w:rsidR="002B0CF9" w:rsidRDefault="002B0CF9" w:rsidP="008B158F">
      <w:pPr>
        <w:pStyle w:val="Flietext"/>
        <w:rPr>
          <w:lang w:val="en-US"/>
        </w:rPr>
      </w:pPr>
    </w:p>
    <w:p w14:paraId="4FB2DE33" w14:textId="36F54EC7" w:rsidR="009B64AF" w:rsidRPr="001F10E6" w:rsidRDefault="009B64AF" w:rsidP="004D2838">
      <w:pPr>
        <w:pStyle w:val="Flietext"/>
        <w:rPr>
          <w:lang w:val="en-US"/>
        </w:rPr>
      </w:pPr>
    </w:p>
    <w:p w14:paraId="02482633" w14:textId="77777777" w:rsidR="000C3716" w:rsidRPr="009B64AF" w:rsidRDefault="000C3716" w:rsidP="004D2838">
      <w:pPr>
        <w:pStyle w:val="Flietext"/>
        <w:rPr>
          <w:rFonts w:ascii="Arial" w:hAnsi="Arial" w:cs="Arial"/>
          <w:b/>
          <w:iCs/>
          <w:sz w:val="17"/>
          <w:szCs w:val="17"/>
          <w:lang w:val="en-US"/>
        </w:rPr>
      </w:pPr>
    </w:p>
    <w:p w14:paraId="6FF4BADA" w14:textId="76706E69" w:rsidR="0090754E" w:rsidRPr="00122379" w:rsidRDefault="0090754E" w:rsidP="00C61C03">
      <w:pPr>
        <w:tabs>
          <w:tab w:val="left" w:pos="0"/>
          <w:tab w:val="left" w:pos="851"/>
          <w:tab w:val="left" w:pos="4253"/>
        </w:tabs>
        <w:spacing w:line="276" w:lineRule="auto"/>
        <w:ind w:right="284"/>
        <w:rPr>
          <w:rFonts w:ascii="Arial" w:hAnsi="Arial" w:cs="Arial"/>
          <w:lang w:val="it-IT"/>
        </w:rPr>
      </w:pPr>
      <w:r>
        <w:rPr>
          <w:rFonts w:ascii="Arial" w:hAnsi="Arial" w:cs="Arial"/>
          <w:lang w:val="it-IT"/>
        </w:rPr>
        <w:t xml:space="preserve"> </w:t>
      </w:r>
    </w:p>
    <w:sectPr w:rsidR="0090754E" w:rsidRPr="00122379" w:rsidSect="00B143FE">
      <w:headerReference w:type="even" r:id="rId20"/>
      <w:headerReference w:type="default" r:id="rId21"/>
      <w:footerReference w:type="even" r:id="rId22"/>
      <w:footerReference w:type="default" r:id="rId23"/>
      <w:headerReference w:type="first" r:id="rId24"/>
      <w:footerReference w:type="first" r:id="rId25"/>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AA7B3E" w14:textId="77777777" w:rsidR="00703F91" w:rsidRDefault="00703F91" w:rsidP="00D9165E">
      <w:r>
        <w:separator/>
      </w:r>
    </w:p>
  </w:endnote>
  <w:endnote w:type="continuationSeparator" w:id="0">
    <w:p w14:paraId="35E5B975" w14:textId="77777777" w:rsidR="00703F91" w:rsidRDefault="00703F91" w:rsidP="00D9165E">
      <w:r>
        <w:continuationSeparator/>
      </w:r>
    </w:p>
  </w:endnote>
  <w:endnote w:type="continuationNotice" w:id="1">
    <w:p w14:paraId="65DD167A" w14:textId="77777777" w:rsidR="00703F91" w:rsidRDefault="00703F9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Roboto">
    <w:charset w:val="00"/>
    <w:family w:val="auto"/>
    <w:pitch w:val="variable"/>
    <w:sig w:usb0="E0000AFF" w:usb1="5000217F" w:usb2="00000021"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13FAF" w14:textId="31F3D1F8" w:rsidR="00960D2E" w:rsidRDefault="00960D2E">
    <w:pPr>
      <w:pStyle w:val="Fuzeile"/>
    </w:pPr>
    <w:r>
      <mc:AlternateContent>
        <mc:Choice Requires="wps">
          <w:drawing>
            <wp:anchor distT="0" distB="0" distL="0" distR="0" simplePos="0" relativeHeight="251658246" behindDoc="0" locked="0" layoutInCell="1" allowOverlap="1" wp14:anchorId="71CAE8D6" wp14:editId="0EBC734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AE8D6"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6A18E7B4" w:rsidR="00B143FE" w:rsidRPr="00FA5FBE" w:rsidRDefault="00FA5FBE" w:rsidP="00FA5FBE">
    <w:pPr>
      <w:pStyle w:val="Kopfzeile"/>
    </w:pPr>
    <w:r w:rsidRPr="005218C8">
      <w:fldChar w:fldCharType="begin"/>
    </w:r>
    <w:r w:rsidRPr="005218C8">
      <w:instrText xml:space="preserve"> IF  \* MERGEFORMAT </w:instrText>
    </w:r>
    <w:fldSimple w:instr=" NUMPAGES  \* MERGEFORMAT ">
      <w:r w:rsidR="008D119F">
        <w:instrText>4</w:instrText>
      </w:r>
    </w:fldSimple>
    <w:r w:rsidRPr="005218C8">
      <w:instrText>&gt;"1" "</w:instrText>
    </w:r>
    <w:r w:rsidRPr="005218C8">
      <w:fldChar w:fldCharType="begin"/>
    </w:r>
    <w:r w:rsidRPr="005218C8">
      <w:instrText xml:space="preserve"> PAGE  \* MERGEFORMAT </w:instrText>
    </w:r>
    <w:r w:rsidRPr="005218C8">
      <w:fldChar w:fldCharType="separate"/>
    </w:r>
    <w:r w:rsidR="008D119F">
      <w:instrText>4</w:instrText>
    </w:r>
    <w:r w:rsidRPr="005218C8">
      <w:fldChar w:fldCharType="end"/>
    </w:r>
    <w:r w:rsidRPr="005218C8">
      <w:instrText>/</w:instrText>
    </w:r>
    <w:fldSimple w:instr=" NUMPAGES  \* MERGEFORMAT ">
      <w:r w:rsidR="008D119F">
        <w:instrText>4</w:instrText>
      </w:r>
    </w:fldSimple>
    <w:r w:rsidRPr="005218C8">
      <w:instrText>" "</w:instrText>
    </w:r>
    <w:r w:rsidRPr="005218C8">
      <w:fldChar w:fldCharType="separate"/>
    </w:r>
    <w:r w:rsidR="008D119F">
      <w:t>4</w:t>
    </w:r>
    <w:r w:rsidR="008D119F" w:rsidRPr="005218C8">
      <w:t>/</w:t>
    </w:r>
    <w:r w:rsidR="008D119F">
      <w:t>4</w:t>
    </w:r>
    <w:r w:rsidRPr="005218C8">
      <w:fldChar w:fldCharType="end"/>
    </w:r>
    <w:r w:rsidRPr="005218C8">
      <w:tab/>
    </w:r>
    <w:r w:rsidR="00EB19AD" w:rsidRPr="005218C8">
      <w:t>Press</w:t>
    </w:r>
    <w:r w:rsidR="00EB19AD">
      <w:t xml:space="preserve"> </w:t>
    </w:r>
    <w:r w:rsidR="00661476">
      <w:t>r</w:t>
    </w:r>
    <w:r w:rsidR="00EB19AD">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6F80B13C" w:rsidR="00B143FE" w:rsidRPr="005218C8" w:rsidRDefault="00B143FE" w:rsidP="00EB19AD">
    <w:pPr>
      <w:pStyle w:val="Kopfzeile"/>
    </w:pPr>
    <w:r w:rsidRPr="005218C8">
      <w:fldChar w:fldCharType="begin"/>
    </w:r>
    <w:r w:rsidRPr="005218C8">
      <w:instrText xml:space="preserve"> IF  \* MERGEFORMAT </w:instrText>
    </w:r>
    <w:fldSimple w:instr=" NUMPAGES  \* MERGEFORMAT ">
      <w:r w:rsidR="008D119F">
        <w:instrText>4</w:instrText>
      </w:r>
    </w:fldSimple>
    <w:r w:rsidRPr="005218C8">
      <w:instrText>&gt;"1" "</w:instrText>
    </w:r>
    <w:r w:rsidRPr="005218C8">
      <w:fldChar w:fldCharType="begin"/>
    </w:r>
    <w:r w:rsidRPr="005218C8">
      <w:instrText xml:space="preserve"> PAGE  \* MERGEFORMAT </w:instrText>
    </w:r>
    <w:r w:rsidRPr="005218C8">
      <w:fldChar w:fldCharType="separate"/>
    </w:r>
    <w:r w:rsidR="008D119F">
      <w:instrText>1</w:instrText>
    </w:r>
    <w:r w:rsidRPr="005218C8">
      <w:fldChar w:fldCharType="end"/>
    </w:r>
    <w:r w:rsidRPr="005218C8">
      <w:instrText>/</w:instrText>
    </w:r>
    <w:fldSimple w:instr=" NUMPAGES  \* MERGEFORMAT ">
      <w:r w:rsidR="008D119F">
        <w:instrText>4</w:instrText>
      </w:r>
    </w:fldSimple>
    <w:r w:rsidRPr="005218C8">
      <w:instrText>" "</w:instrText>
    </w:r>
    <w:r w:rsidRPr="005218C8">
      <w:fldChar w:fldCharType="separate"/>
    </w:r>
    <w:r w:rsidR="008D119F">
      <w:t>1</w:t>
    </w:r>
    <w:r w:rsidR="008D119F" w:rsidRPr="005218C8">
      <w:t>/</w:t>
    </w:r>
    <w:r w:rsidR="008D119F">
      <w:t>4</w:t>
    </w:r>
    <w:r w:rsidRPr="005218C8">
      <w:fldChar w:fldCharType="end"/>
    </w:r>
    <w:r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1E6651" w14:textId="77777777" w:rsidR="00703F91" w:rsidRDefault="00703F91" w:rsidP="00D9165E">
      <w:r>
        <w:separator/>
      </w:r>
    </w:p>
  </w:footnote>
  <w:footnote w:type="continuationSeparator" w:id="0">
    <w:p w14:paraId="1A2F6712" w14:textId="77777777" w:rsidR="00703F91" w:rsidRDefault="00703F91" w:rsidP="00D9165E">
      <w:r>
        <w:continuationSeparator/>
      </w:r>
    </w:p>
  </w:footnote>
  <w:footnote w:type="continuationNotice" w:id="1">
    <w:p w14:paraId="2184E72F" w14:textId="77777777" w:rsidR="00703F91" w:rsidRDefault="00703F91">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C279D0" w14:textId="77777777" w:rsidR="009524A4" w:rsidRDefault="009524A4">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C3F607C"/>
    <w:multiLevelType w:val="hybridMultilevel"/>
    <w:tmpl w:val="760042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32716C6"/>
    <w:multiLevelType w:val="hybridMultilevel"/>
    <w:tmpl w:val="A970C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6253D19"/>
    <w:multiLevelType w:val="hybridMultilevel"/>
    <w:tmpl w:val="7DB643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3"/>
  </w:num>
  <w:num w:numId="2" w16cid:durableId="1451195781">
    <w:abstractNumId w:val="17"/>
  </w:num>
  <w:num w:numId="3" w16cid:durableId="604381535">
    <w:abstractNumId w:val="5"/>
  </w:num>
  <w:num w:numId="4" w16cid:durableId="1505129825">
    <w:abstractNumId w:val="8"/>
  </w:num>
  <w:num w:numId="5" w16cid:durableId="1197113076">
    <w:abstractNumId w:val="14"/>
  </w:num>
  <w:num w:numId="6" w16cid:durableId="380329923">
    <w:abstractNumId w:val="1"/>
  </w:num>
  <w:num w:numId="7" w16cid:durableId="286205499">
    <w:abstractNumId w:val="20"/>
  </w:num>
  <w:num w:numId="8" w16cid:durableId="437601273">
    <w:abstractNumId w:val="7"/>
  </w:num>
  <w:num w:numId="9" w16cid:durableId="557060033">
    <w:abstractNumId w:val="19"/>
  </w:num>
  <w:num w:numId="10" w16cid:durableId="355233797">
    <w:abstractNumId w:val="6"/>
  </w:num>
  <w:num w:numId="11" w16cid:durableId="554857958">
    <w:abstractNumId w:val="0"/>
  </w:num>
  <w:num w:numId="12" w16cid:durableId="943803400">
    <w:abstractNumId w:val="4"/>
  </w:num>
  <w:num w:numId="13" w16cid:durableId="1435394626">
    <w:abstractNumId w:val="10"/>
  </w:num>
  <w:num w:numId="14" w16cid:durableId="1679847083">
    <w:abstractNumId w:val="12"/>
  </w:num>
  <w:num w:numId="15" w16cid:durableId="1760132152">
    <w:abstractNumId w:val="16"/>
  </w:num>
  <w:num w:numId="16" w16cid:durableId="1677607286">
    <w:abstractNumId w:val="15"/>
  </w:num>
  <w:num w:numId="17" w16cid:durableId="1998028467">
    <w:abstractNumId w:val="11"/>
  </w:num>
  <w:num w:numId="18" w16cid:durableId="581453666">
    <w:abstractNumId w:val="9"/>
  </w:num>
  <w:num w:numId="19" w16cid:durableId="2092962448">
    <w:abstractNumId w:val="13"/>
  </w:num>
  <w:num w:numId="20" w16cid:durableId="1653677802">
    <w:abstractNumId w:val="18"/>
  </w:num>
  <w:num w:numId="21" w16cid:durableId="62462663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42E4"/>
    <w:rsid w:val="00004D92"/>
    <w:rsid w:val="00005AF4"/>
    <w:rsid w:val="0001039C"/>
    <w:rsid w:val="00010F81"/>
    <w:rsid w:val="00011664"/>
    <w:rsid w:val="000137F9"/>
    <w:rsid w:val="00013B23"/>
    <w:rsid w:val="00015F92"/>
    <w:rsid w:val="0002273A"/>
    <w:rsid w:val="00026B8C"/>
    <w:rsid w:val="00030020"/>
    <w:rsid w:val="00030C1A"/>
    <w:rsid w:val="000329F9"/>
    <w:rsid w:val="00033433"/>
    <w:rsid w:val="00033F0A"/>
    <w:rsid w:val="0003543C"/>
    <w:rsid w:val="00036336"/>
    <w:rsid w:val="00037BB3"/>
    <w:rsid w:val="00037FF7"/>
    <w:rsid w:val="000409DE"/>
    <w:rsid w:val="00040FEA"/>
    <w:rsid w:val="0004140A"/>
    <w:rsid w:val="000425FE"/>
    <w:rsid w:val="000436AB"/>
    <w:rsid w:val="000557D8"/>
    <w:rsid w:val="00056AE4"/>
    <w:rsid w:val="00062BC6"/>
    <w:rsid w:val="00062C8E"/>
    <w:rsid w:val="00063DEF"/>
    <w:rsid w:val="00064547"/>
    <w:rsid w:val="0006654A"/>
    <w:rsid w:val="000667BB"/>
    <w:rsid w:val="0006746B"/>
    <w:rsid w:val="000679B5"/>
    <w:rsid w:val="00067A27"/>
    <w:rsid w:val="00073211"/>
    <w:rsid w:val="000750E4"/>
    <w:rsid w:val="00077087"/>
    <w:rsid w:val="00080656"/>
    <w:rsid w:val="000830E8"/>
    <w:rsid w:val="000869DD"/>
    <w:rsid w:val="00090C8B"/>
    <w:rsid w:val="00095F60"/>
    <w:rsid w:val="00097770"/>
    <w:rsid w:val="00097924"/>
    <w:rsid w:val="000A0BBC"/>
    <w:rsid w:val="000A24E9"/>
    <w:rsid w:val="000A32FA"/>
    <w:rsid w:val="000A6420"/>
    <w:rsid w:val="000A779F"/>
    <w:rsid w:val="000A799A"/>
    <w:rsid w:val="000B122D"/>
    <w:rsid w:val="000B17AC"/>
    <w:rsid w:val="000B6E58"/>
    <w:rsid w:val="000C009A"/>
    <w:rsid w:val="000C2A85"/>
    <w:rsid w:val="000C3716"/>
    <w:rsid w:val="000C3AF3"/>
    <w:rsid w:val="000C52D5"/>
    <w:rsid w:val="000C74C8"/>
    <w:rsid w:val="000C7902"/>
    <w:rsid w:val="000D1867"/>
    <w:rsid w:val="000D4047"/>
    <w:rsid w:val="000D419B"/>
    <w:rsid w:val="000F1B6F"/>
    <w:rsid w:val="000F215E"/>
    <w:rsid w:val="000F52E1"/>
    <w:rsid w:val="000F599A"/>
    <w:rsid w:val="000F7C63"/>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27835"/>
    <w:rsid w:val="00135319"/>
    <w:rsid w:val="00142FDB"/>
    <w:rsid w:val="001440F5"/>
    <w:rsid w:val="00147965"/>
    <w:rsid w:val="0015096A"/>
    <w:rsid w:val="00151506"/>
    <w:rsid w:val="00156161"/>
    <w:rsid w:val="00156E47"/>
    <w:rsid w:val="00160378"/>
    <w:rsid w:val="0016271C"/>
    <w:rsid w:val="00162EEF"/>
    <w:rsid w:val="0016325F"/>
    <w:rsid w:val="00163B9D"/>
    <w:rsid w:val="001719A4"/>
    <w:rsid w:val="00173690"/>
    <w:rsid w:val="00176D8A"/>
    <w:rsid w:val="00180D0F"/>
    <w:rsid w:val="001877A6"/>
    <w:rsid w:val="001935AE"/>
    <w:rsid w:val="00194AC6"/>
    <w:rsid w:val="00197009"/>
    <w:rsid w:val="001975A2"/>
    <w:rsid w:val="00197E71"/>
    <w:rsid w:val="001A1403"/>
    <w:rsid w:val="001A297C"/>
    <w:rsid w:val="001A5B15"/>
    <w:rsid w:val="001A65EE"/>
    <w:rsid w:val="001C0A26"/>
    <w:rsid w:val="001C0A39"/>
    <w:rsid w:val="001C179C"/>
    <w:rsid w:val="001C3668"/>
    <w:rsid w:val="001C5EB3"/>
    <w:rsid w:val="001D0887"/>
    <w:rsid w:val="001D0F2E"/>
    <w:rsid w:val="001D697E"/>
    <w:rsid w:val="001D776F"/>
    <w:rsid w:val="001E0E46"/>
    <w:rsid w:val="001F10E6"/>
    <w:rsid w:val="001F3730"/>
    <w:rsid w:val="001F3F84"/>
    <w:rsid w:val="001F6276"/>
    <w:rsid w:val="001F7E95"/>
    <w:rsid w:val="0020322F"/>
    <w:rsid w:val="00203F37"/>
    <w:rsid w:val="00205B62"/>
    <w:rsid w:val="0020631B"/>
    <w:rsid w:val="00206375"/>
    <w:rsid w:val="002118EB"/>
    <w:rsid w:val="00216BD0"/>
    <w:rsid w:val="00216FC6"/>
    <w:rsid w:val="002176DB"/>
    <w:rsid w:val="00226865"/>
    <w:rsid w:val="00231A54"/>
    <w:rsid w:val="0023563A"/>
    <w:rsid w:val="00243F9B"/>
    <w:rsid w:val="00244EA9"/>
    <w:rsid w:val="00252189"/>
    <w:rsid w:val="00253652"/>
    <w:rsid w:val="00253FA8"/>
    <w:rsid w:val="0025441C"/>
    <w:rsid w:val="0025488D"/>
    <w:rsid w:val="0025722B"/>
    <w:rsid w:val="002603BC"/>
    <w:rsid w:val="0026127D"/>
    <w:rsid w:val="002655A1"/>
    <w:rsid w:val="002714A1"/>
    <w:rsid w:val="002717A8"/>
    <w:rsid w:val="00275350"/>
    <w:rsid w:val="00280819"/>
    <w:rsid w:val="00281581"/>
    <w:rsid w:val="00281C9E"/>
    <w:rsid w:val="00282680"/>
    <w:rsid w:val="00284C18"/>
    <w:rsid w:val="00292501"/>
    <w:rsid w:val="00294020"/>
    <w:rsid w:val="00294B59"/>
    <w:rsid w:val="00294FD0"/>
    <w:rsid w:val="00296AD3"/>
    <w:rsid w:val="002A1286"/>
    <w:rsid w:val="002A1717"/>
    <w:rsid w:val="002A172B"/>
    <w:rsid w:val="002A24AF"/>
    <w:rsid w:val="002A49F2"/>
    <w:rsid w:val="002A5671"/>
    <w:rsid w:val="002A5D25"/>
    <w:rsid w:val="002A639F"/>
    <w:rsid w:val="002B06E7"/>
    <w:rsid w:val="002B0CF9"/>
    <w:rsid w:val="002B18CE"/>
    <w:rsid w:val="002B3EFC"/>
    <w:rsid w:val="002B71FB"/>
    <w:rsid w:val="002C00EB"/>
    <w:rsid w:val="002C0163"/>
    <w:rsid w:val="002C5048"/>
    <w:rsid w:val="002C5677"/>
    <w:rsid w:val="002D0F47"/>
    <w:rsid w:val="002D2E6A"/>
    <w:rsid w:val="002D33B7"/>
    <w:rsid w:val="002D4939"/>
    <w:rsid w:val="002D506A"/>
    <w:rsid w:val="002D60E0"/>
    <w:rsid w:val="002D64FA"/>
    <w:rsid w:val="002D7EB6"/>
    <w:rsid w:val="002E0547"/>
    <w:rsid w:val="002E2125"/>
    <w:rsid w:val="002E26C2"/>
    <w:rsid w:val="002F320E"/>
    <w:rsid w:val="002F6BF1"/>
    <w:rsid w:val="002F7140"/>
    <w:rsid w:val="0030067C"/>
    <w:rsid w:val="00302DB1"/>
    <w:rsid w:val="003035A6"/>
    <w:rsid w:val="00330683"/>
    <w:rsid w:val="00333CF4"/>
    <w:rsid w:val="00335617"/>
    <w:rsid w:val="0033769D"/>
    <w:rsid w:val="00340E3B"/>
    <w:rsid w:val="00344BA5"/>
    <w:rsid w:val="00345773"/>
    <w:rsid w:val="003473D1"/>
    <w:rsid w:val="0034779A"/>
    <w:rsid w:val="00351665"/>
    <w:rsid w:val="00351AF4"/>
    <w:rsid w:val="00352E30"/>
    <w:rsid w:val="00354C04"/>
    <w:rsid w:val="00356188"/>
    <w:rsid w:val="00357536"/>
    <w:rsid w:val="00357644"/>
    <w:rsid w:val="00357A55"/>
    <w:rsid w:val="00360089"/>
    <w:rsid w:val="0036088A"/>
    <w:rsid w:val="0036125D"/>
    <w:rsid w:val="00362153"/>
    <w:rsid w:val="00362739"/>
    <w:rsid w:val="00366A8E"/>
    <w:rsid w:val="003700BB"/>
    <w:rsid w:val="00373E56"/>
    <w:rsid w:val="0037462B"/>
    <w:rsid w:val="00375576"/>
    <w:rsid w:val="00375D1A"/>
    <w:rsid w:val="0037675B"/>
    <w:rsid w:val="003849ED"/>
    <w:rsid w:val="003858F9"/>
    <w:rsid w:val="00386452"/>
    <w:rsid w:val="00391044"/>
    <w:rsid w:val="0039310C"/>
    <w:rsid w:val="0039367F"/>
    <w:rsid w:val="00395574"/>
    <w:rsid w:val="0039654F"/>
    <w:rsid w:val="0039780E"/>
    <w:rsid w:val="003A046C"/>
    <w:rsid w:val="003A0566"/>
    <w:rsid w:val="003A072E"/>
    <w:rsid w:val="003A2989"/>
    <w:rsid w:val="003A692D"/>
    <w:rsid w:val="003B0692"/>
    <w:rsid w:val="003B160B"/>
    <w:rsid w:val="003B1684"/>
    <w:rsid w:val="003B667D"/>
    <w:rsid w:val="003C492A"/>
    <w:rsid w:val="003C60F4"/>
    <w:rsid w:val="003D50EB"/>
    <w:rsid w:val="003D6DB7"/>
    <w:rsid w:val="003D770A"/>
    <w:rsid w:val="003E06FE"/>
    <w:rsid w:val="003E39FB"/>
    <w:rsid w:val="003E5B52"/>
    <w:rsid w:val="003E738F"/>
    <w:rsid w:val="003E7CF8"/>
    <w:rsid w:val="003F0CD8"/>
    <w:rsid w:val="003F1873"/>
    <w:rsid w:val="003F7F24"/>
    <w:rsid w:val="00402949"/>
    <w:rsid w:val="00402AD2"/>
    <w:rsid w:val="0040381F"/>
    <w:rsid w:val="00404174"/>
    <w:rsid w:val="0040784F"/>
    <w:rsid w:val="00407CD3"/>
    <w:rsid w:val="00412183"/>
    <w:rsid w:val="00424A3C"/>
    <w:rsid w:val="0043346C"/>
    <w:rsid w:val="00436EEE"/>
    <w:rsid w:val="004370EF"/>
    <w:rsid w:val="004400ED"/>
    <w:rsid w:val="004404FF"/>
    <w:rsid w:val="0044218C"/>
    <w:rsid w:val="004421EE"/>
    <w:rsid w:val="004427AF"/>
    <w:rsid w:val="00450174"/>
    <w:rsid w:val="00450D7A"/>
    <w:rsid w:val="00451CA7"/>
    <w:rsid w:val="004535D9"/>
    <w:rsid w:val="00454C42"/>
    <w:rsid w:val="00455126"/>
    <w:rsid w:val="00455402"/>
    <w:rsid w:val="00456256"/>
    <w:rsid w:val="004606AC"/>
    <w:rsid w:val="0046201D"/>
    <w:rsid w:val="00462DDC"/>
    <w:rsid w:val="00462EA6"/>
    <w:rsid w:val="004667BA"/>
    <w:rsid w:val="00466954"/>
    <w:rsid w:val="00467800"/>
    <w:rsid w:val="00470A4A"/>
    <w:rsid w:val="00470EFD"/>
    <w:rsid w:val="00473AEC"/>
    <w:rsid w:val="00476060"/>
    <w:rsid w:val="004762B9"/>
    <w:rsid w:val="0047652B"/>
    <w:rsid w:val="00476746"/>
    <w:rsid w:val="00477801"/>
    <w:rsid w:val="00481C71"/>
    <w:rsid w:val="00486F5D"/>
    <w:rsid w:val="00491055"/>
    <w:rsid w:val="00494EE7"/>
    <w:rsid w:val="004957E4"/>
    <w:rsid w:val="004A3A5F"/>
    <w:rsid w:val="004B3D7E"/>
    <w:rsid w:val="004C2126"/>
    <w:rsid w:val="004C6EBC"/>
    <w:rsid w:val="004D1D0E"/>
    <w:rsid w:val="004D2838"/>
    <w:rsid w:val="004D3165"/>
    <w:rsid w:val="004D6712"/>
    <w:rsid w:val="004D7B9E"/>
    <w:rsid w:val="004E0D94"/>
    <w:rsid w:val="004E2175"/>
    <w:rsid w:val="004E3872"/>
    <w:rsid w:val="004E4F05"/>
    <w:rsid w:val="004E5E7F"/>
    <w:rsid w:val="004E7C0B"/>
    <w:rsid w:val="004F039F"/>
    <w:rsid w:val="004F206E"/>
    <w:rsid w:val="004F2A79"/>
    <w:rsid w:val="004F39B4"/>
    <w:rsid w:val="004F3E59"/>
    <w:rsid w:val="004F4E97"/>
    <w:rsid w:val="004F50F4"/>
    <w:rsid w:val="004F639D"/>
    <w:rsid w:val="004F655A"/>
    <w:rsid w:val="004F65B3"/>
    <w:rsid w:val="004F6D74"/>
    <w:rsid w:val="0050056C"/>
    <w:rsid w:val="00503CBD"/>
    <w:rsid w:val="00505786"/>
    <w:rsid w:val="00506BD5"/>
    <w:rsid w:val="00510FF5"/>
    <w:rsid w:val="00511067"/>
    <w:rsid w:val="00513534"/>
    <w:rsid w:val="0051492B"/>
    <w:rsid w:val="00515153"/>
    <w:rsid w:val="00520BFA"/>
    <w:rsid w:val="00521429"/>
    <w:rsid w:val="005218C8"/>
    <w:rsid w:val="00521CF5"/>
    <w:rsid w:val="00521FD5"/>
    <w:rsid w:val="00523602"/>
    <w:rsid w:val="00524BE9"/>
    <w:rsid w:val="0053448B"/>
    <w:rsid w:val="00534C1A"/>
    <w:rsid w:val="005365B4"/>
    <w:rsid w:val="00540B43"/>
    <w:rsid w:val="0054450D"/>
    <w:rsid w:val="005535E7"/>
    <w:rsid w:val="00554864"/>
    <w:rsid w:val="00555999"/>
    <w:rsid w:val="00555E2A"/>
    <w:rsid w:val="00564109"/>
    <w:rsid w:val="005673B5"/>
    <w:rsid w:val="005674E8"/>
    <w:rsid w:val="005755BD"/>
    <w:rsid w:val="00580070"/>
    <w:rsid w:val="00581C8C"/>
    <w:rsid w:val="005837F9"/>
    <w:rsid w:val="00584007"/>
    <w:rsid w:val="00584B9D"/>
    <w:rsid w:val="00586446"/>
    <w:rsid w:val="00587179"/>
    <w:rsid w:val="005913CF"/>
    <w:rsid w:val="00591CEB"/>
    <w:rsid w:val="00592D83"/>
    <w:rsid w:val="00593AA7"/>
    <w:rsid w:val="00594444"/>
    <w:rsid w:val="00594B29"/>
    <w:rsid w:val="00597F78"/>
    <w:rsid w:val="005A1C80"/>
    <w:rsid w:val="005B01C4"/>
    <w:rsid w:val="005B03D7"/>
    <w:rsid w:val="005B090F"/>
    <w:rsid w:val="005B184A"/>
    <w:rsid w:val="005B19FD"/>
    <w:rsid w:val="005B34DA"/>
    <w:rsid w:val="005B3CCD"/>
    <w:rsid w:val="005C13A1"/>
    <w:rsid w:val="005C61B0"/>
    <w:rsid w:val="005D1745"/>
    <w:rsid w:val="005D1F94"/>
    <w:rsid w:val="005D3A5C"/>
    <w:rsid w:val="005D5830"/>
    <w:rsid w:val="005D5940"/>
    <w:rsid w:val="005D5A38"/>
    <w:rsid w:val="005D5CD4"/>
    <w:rsid w:val="005D5F17"/>
    <w:rsid w:val="005D6A17"/>
    <w:rsid w:val="005D76CB"/>
    <w:rsid w:val="005E041B"/>
    <w:rsid w:val="005E200B"/>
    <w:rsid w:val="005E2151"/>
    <w:rsid w:val="005E239F"/>
    <w:rsid w:val="005F010B"/>
    <w:rsid w:val="005F182E"/>
    <w:rsid w:val="005F4FBF"/>
    <w:rsid w:val="005F7CEF"/>
    <w:rsid w:val="00602E06"/>
    <w:rsid w:val="006074EB"/>
    <w:rsid w:val="0060792D"/>
    <w:rsid w:val="006113CB"/>
    <w:rsid w:val="006117A1"/>
    <w:rsid w:val="00611960"/>
    <w:rsid w:val="00614890"/>
    <w:rsid w:val="00615ED0"/>
    <w:rsid w:val="00617EA4"/>
    <w:rsid w:val="00620F47"/>
    <w:rsid w:val="00624A2E"/>
    <w:rsid w:val="00626A28"/>
    <w:rsid w:val="006311E0"/>
    <w:rsid w:val="00632F11"/>
    <w:rsid w:val="00635ABF"/>
    <w:rsid w:val="006401F7"/>
    <w:rsid w:val="00641F88"/>
    <w:rsid w:val="006438A8"/>
    <w:rsid w:val="00643A04"/>
    <w:rsid w:val="0064408D"/>
    <w:rsid w:val="006449CA"/>
    <w:rsid w:val="00645074"/>
    <w:rsid w:val="00661476"/>
    <w:rsid w:val="00664318"/>
    <w:rsid w:val="006643CC"/>
    <w:rsid w:val="0066573F"/>
    <w:rsid w:val="006673F5"/>
    <w:rsid w:val="00670E84"/>
    <w:rsid w:val="00674DB7"/>
    <w:rsid w:val="0068106C"/>
    <w:rsid w:val="00681ECE"/>
    <w:rsid w:val="00683E9E"/>
    <w:rsid w:val="0068636E"/>
    <w:rsid w:val="00691B0A"/>
    <w:rsid w:val="00691F9E"/>
    <w:rsid w:val="00693B5A"/>
    <w:rsid w:val="00695F99"/>
    <w:rsid w:val="006A5A75"/>
    <w:rsid w:val="006A6348"/>
    <w:rsid w:val="006A688E"/>
    <w:rsid w:val="006B0C21"/>
    <w:rsid w:val="006B2297"/>
    <w:rsid w:val="006B592D"/>
    <w:rsid w:val="006B6DD8"/>
    <w:rsid w:val="006C136C"/>
    <w:rsid w:val="006C2364"/>
    <w:rsid w:val="006C2A31"/>
    <w:rsid w:val="006C38E6"/>
    <w:rsid w:val="006C3AA3"/>
    <w:rsid w:val="006C50E1"/>
    <w:rsid w:val="006C6111"/>
    <w:rsid w:val="006D04B0"/>
    <w:rsid w:val="006D6C1A"/>
    <w:rsid w:val="006D7B09"/>
    <w:rsid w:val="006D7F10"/>
    <w:rsid w:val="006E0851"/>
    <w:rsid w:val="006E2573"/>
    <w:rsid w:val="006E5C09"/>
    <w:rsid w:val="006E7FBA"/>
    <w:rsid w:val="006F0473"/>
    <w:rsid w:val="006F1A6C"/>
    <w:rsid w:val="006F2DE4"/>
    <w:rsid w:val="006F4577"/>
    <w:rsid w:val="006F4C75"/>
    <w:rsid w:val="006F4FB9"/>
    <w:rsid w:val="006F66DA"/>
    <w:rsid w:val="006F6A7A"/>
    <w:rsid w:val="006F77C7"/>
    <w:rsid w:val="00703F91"/>
    <w:rsid w:val="00705074"/>
    <w:rsid w:val="007065A6"/>
    <w:rsid w:val="00710899"/>
    <w:rsid w:val="00712070"/>
    <w:rsid w:val="007125A4"/>
    <w:rsid w:val="00713E2E"/>
    <w:rsid w:val="00716622"/>
    <w:rsid w:val="00717858"/>
    <w:rsid w:val="00720139"/>
    <w:rsid w:val="007238F1"/>
    <w:rsid w:val="00723DE6"/>
    <w:rsid w:val="00724249"/>
    <w:rsid w:val="00726540"/>
    <w:rsid w:val="00726A89"/>
    <w:rsid w:val="00726BFA"/>
    <w:rsid w:val="00727E16"/>
    <w:rsid w:val="00734321"/>
    <w:rsid w:val="00736291"/>
    <w:rsid w:val="00744943"/>
    <w:rsid w:val="00746258"/>
    <w:rsid w:val="00753908"/>
    <w:rsid w:val="00754739"/>
    <w:rsid w:val="007579FC"/>
    <w:rsid w:val="007612D1"/>
    <w:rsid w:val="00762C5B"/>
    <w:rsid w:val="00771469"/>
    <w:rsid w:val="00772BCD"/>
    <w:rsid w:val="00773BF3"/>
    <w:rsid w:val="00775358"/>
    <w:rsid w:val="007769A8"/>
    <w:rsid w:val="0078405F"/>
    <w:rsid w:val="0078480F"/>
    <w:rsid w:val="00786C56"/>
    <w:rsid w:val="00794234"/>
    <w:rsid w:val="007A0268"/>
    <w:rsid w:val="007A207C"/>
    <w:rsid w:val="007A7F56"/>
    <w:rsid w:val="007C0C38"/>
    <w:rsid w:val="007C1F06"/>
    <w:rsid w:val="007C1FA4"/>
    <w:rsid w:val="007C360E"/>
    <w:rsid w:val="007C4752"/>
    <w:rsid w:val="007C6FA7"/>
    <w:rsid w:val="007C726C"/>
    <w:rsid w:val="007C7E8E"/>
    <w:rsid w:val="007D089E"/>
    <w:rsid w:val="007D1C32"/>
    <w:rsid w:val="007D220B"/>
    <w:rsid w:val="007D439C"/>
    <w:rsid w:val="007D49EB"/>
    <w:rsid w:val="007D5E15"/>
    <w:rsid w:val="007E1C18"/>
    <w:rsid w:val="007E28A3"/>
    <w:rsid w:val="007E4D9A"/>
    <w:rsid w:val="007E54C0"/>
    <w:rsid w:val="007F2773"/>
    <w:rsid w:val="007F2DE8"/>
    <w:rsid w:val="007F402B"/>
    <w:rsid w:val="007F4972"/>
    <w:rsid w:val="007F4CF1"/>
    <w:rsid w:val="007F770C"/>
    <w:rsid w:val="00800B39"/>
    <w:rsid w:val="00807AB9"/>
    <w:rsid w:val="00814018"/>
    <w:rsid w:val="00814940"/>
    <w:rsid w:val="00816302"/>
    <w:rsid w:val="00817EDB"/>
    <w:rsid w:val="00821292"/>
    <w:rsid w:val="00825029"/>
    <w:rsid w:val="008251A3"/>
    <w:rsid w:val="00826567"/>
    <w:rsid w:val="00826C30"/>
    <w:rsid w:val="00827948"/>
    <w:rsid w:val="00834D0F"/>
    <w:rsid w:val="0084627F"/>
    <w:rsid w:val="0085354B"/>
    <w:rsid w:val="0085432F"/>
    <w:rsid w:val="00854A94"/>
    <w:rsid w:val="00857E8E"/>
    <w:rsid w:val="008649EE"/>
    <w:rsid w:val="00866CA8"/>
    <w:rsid w:val="008710F8"/>
    <w:rsid w:val="00873697"/>
    <w:rsid w:val="00874C03"/>
    <w:rsid w:val="008761F6"/>
    <w:rsid w:val="00876DD1"/>
    <w:rsid w:val="008856CC"/>
    <w:rsid w:val="008861E3"/>
    <w:rsid w:val="0088695A"/>
    <w:rsid w:val="00887215"/>
    <w:rsid w:val="00890887"/>
    <w:rsid w:val="00890E39"/>
    <w:rsid w:val="00891292"/>
    <w:rsid w:val="00897E2C"/>
    <w:rsid w:val="008A2326"/>
    <w:rsid w:val="008A5BF3"/>
    <w:rsid w:val="008A6CEC"/>
    <w:rsid w:val="008A70B7"/>
    <w:rsid w:val="008B0BF6"/>
    <w:rsid w:val="008B0D22"/>
    <w:rsid w:val="008B0E2E"/>
    <w:rsid w:val="008B158F"/>
    <w:rsid w:val="008B24EB"/>
    <w:rsid w:val="008B30DE"/>
    <w:rsid w:val="008B50B9"/>
    <w:rsid w:val="008B59FF"/>
    <w:rsid w:val="008C343A"/>
    <w:rsid w:val="008C4110"/>
    <w:rsid w:val="008C5157"/>
    <w:rsid w:val="008C7721"/>
    <w:rsid w:val="008C7F2C"/>
    <w:rsid w:val="008D0426"/>
    <w:rsid w:val="008D119F"/>
    <w:rsid w:val="008D4AE6"/>
    <w:rsid w:val="008D67AF"/>
    <w:rsid w:val="008D7BC0"/>
    <w:rsid w:val="008E1AA0"/>
    <w:rsid w:val="008E5BF3"/>
    <w:rsid w:val="008E5F87"/>
    <w:rsid w:val="008E7656"/>
    <w:rsid w:val="008E777A"/>
    <w:rsid w:val="008E7F3E"/>
    <w:rsid w:val="008F4162"/>
    <w:rsid w:val="008F4796"/>
    <w:rsid w:val="008F5E48"/>
    <w:rsid w:val="00901D5D"/>
    <w:rsid w:val="00902358"/>
    <w:rsid w:val="00905B45"/>
    <w:rsid w:val="0090754E"/>
    <w:rsid w:val="00911B9A"/>
    <w:rsid w:val="00915251"/>
    <w:rsid w:val="009163C0"/>
    <w:rsid w:val="00921CF1"/>
    <w:rsid w:val="009230E4"/>
    <w:rsid w:val="00924CB3"/>
    <w:rsid w:val="0092544D"/>
    <w:rsid w:val="00925F7D"/>
    <w:rsid w:val="00931A39"/>
    <w:rsid w:val="0093254F"/>
    <w:rsid w:val="00933393"/>
    <w:rsid w:val="00933B86"/>
    <w:rsid w:val="00940128"/>
    <w:rsid w:val="00942FB8"/>
    <w:rsid w:val="00944105"/>
    <w:rsid w:val="00944A84"/>
    <w:rsid w:val="009524A4"/>
    <w:rsid w:val="009527FF"/>
    <w:rsid w:val="009547D1"/>
    <w:rsid w:val="00956BFD"/>
    <w:rsid w:val="00960D2E"/>
    <w:rsid w:val="009633E0"/>
    <w:rsid w:val="00965F78"/>
    <w:rsid w:val="00967AD9"/>
    <w:rsid w:val="00972120"/>
    <w:rsid w:val="00972EBA"/>
    <w:rsid w:val="00974ACB"/>
    <w:rsid w:val="00976EEA"/>
    <w:rsid w:val="00980499"/>
    <w:rsid w:val="00982F71"/>
    <w:rsid w:val="00983B5E"/>
    <w:rsid w:val="009863DF"/>
    <w:rsid w:val="00991E0E"/>
    <w:rsid w:val="009959BC"/>
    <w:rsid w:val="009A0B8D"/>
    <w:rsid w:val="009A306C"/>
    <w:rsid w:val="009A351B"/>
    <w:rsid w:val="009A454E"/>
    <w:rsid w:val="009A665C"/>
    <w:rsid w:val="009A7B8B"/>
    <w:rsid w:val="009B2D9D"/>
    <w:rsid w:val="009B3BC6"/>
    <w:rsid w:val="009B5337"/>
    <w:rsid w:val="009B64AF"/>
    <w:rsid w:val="009B79CE"/>
    <w:rsid w:val="009C0027"/>
    <w:rsid w:val="009C0868"/>
    <w:rsid w:val="009C1F30"/>
    <w:rsid w:val="009C3970"/>
    <w:rsid w:val="009C3C81"/>
    <w:rsid w:val="009C4CCE"/>
    <w:rsid w:val="009C7D63"/>
    <w:rsid w:val="009D0715"/>
    <w:rsid w:val="009D2DBA"/>
    <w:rsid w:val="009D62BE"/>
    <w:rsid w:val="009E4826"/>
    <w:rsid w:val="009E664B"/>
    <w:rsid w:val="009F18FC"/>
    <w:rsid w:val="009F21D0"/>
    <w:rsid w:val="009F252D"/>
    <w:rsid w:val="009F5FB8"/>
    <w:rsid w:val="009F6743"/>
    <w:rsid w:val="009F7653"/>
    <w:rsid w:val="00A00F8D"/>
    <w:rsid w:val="00A0154B"/>
    <w:rsid w:val="00A03D1A"/>
    <w:rsid w:val="00A050D1"/>
    <w:rsid w:val="00A06101"/>
    <w:rsid w:val="00A16BD5"/>
    <w:rsid w:val="00A1711B"/>
    <w:rsid w:val="00A21AB0"/>
    <w:rsid w:val="00A2544A"/>
    <w:rsid w:val="00A27EFC"/>
    <w:rsid w:val="00A300E1"/>
    <w:rsid w:val="00A31DB8"/>
    <w:rsid w:val="00A32647"/>
    <w:rsid w:val="00A36FE0"/>
    <w:rsid w:val="00A40E17"/>
    <w:rsid w:val="00A42FDF"/>
    <w:rsid w:val="00A46F54"/>
    <w:rsid w:val="00A562F7"/>
    <w:rsid w:val="00A5700C"/>
    <w:rsid w:val="00A57063"/>
    <w:rsid w:val="00A61FF5"/>
    <w:rsid w:val="00A624FA"/>
    <w:rsid w:val="00A65AE5"/>
    <w:rsid w:val="00A70A5F"/>
    <w:rsid w:val="00A72B8E"/>
    <w:rsid w:val="00A807B6"/>
    <w:rsid w:val="00A81731"/>
    <w:rsid w:val="00A82F57"/>
    <w:rsid w:val="00A873A1"/>
    <w:rsid w:val="00A9208D"/>
    <w:rsid w:val="00A93B09"/>
    <w:rsid w:val="00A93F73"/>
    <w:rsid w:val="00A962D0"/>
    <w:rsid w:val="00A976CC"/>
    <w:rsid w:val="00A97E72"/>
    <w:rsid w:val="00AA268B"/>
    <w:rsid w:val="00AA2EC0"/>
    <w:rsid w:val="00AA4D33"/>
    <w:rsid w:val="00AB1B65"/>
    <w:rsid w:val="00AB384A"/>
    <w:rsid w:val="00AB5C73"/>
    <w:rsid w:val="00AB6134"/>
    <w:rsid w:val="00AB7342"/>
    <w:rsid w:val="00AC0C0A"/>
    <w:rsid w:val="00AC1795"/>
    <w:rsid w:val="00AC25D2"/>
    <w:rsid w:val="00AC318F"/>
    <w:rsid w:val="00AC4932"/>
    <w:rsid w:val="00AC6378"/>
    <w:rsid w:val="00AD3753"/>
    <w:rsid w:val="00AD7E8E"/>
    <w:rsid w:val="00AE0CC8"/>
    <w:rsid w:val="00AE447F"/>
    <w:rsid w:val="00AE5481"/>
    <w:rsid w:val="00AE5695"/>
    <w:rsid w:val="00AF13BD"/>
    <w:rsid w:val="00AF1A36"/>
    <w:rsid w:val="00AF4F8B"/>
    <w:rsid w:val="00AF50E0"/>
    <w:rsid w:val="00AF5189"/>
    <w:rsid w:val="00AF5371"/>
    <w:rsid w:val="00B030B8"/>
    <w:rsid w:val="00B117C4"/>
    <w:rsid w:val="00B12012"/>
    <w:rsid w:val="00B143FE"/>
    <w:rsid w:val="00B14642"/>
    <w:rsid w:val="00B16FFB"/>
    <w:rsid w:val="00B17605"/>
    <w:rsid w:val="00B20920"/>
    <w:rsid w:val="00B25F7B"/>
    <w:rsid w:val="00B2770D"/>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51AA"/>
    <w:rsid w:val="00B67227"/>
    <w:rsid w:val="00B67ADF"/>
    <w:rsid w:val="00B710EC"/>
    <w:rsid w:val="00B74EEC"/>
    <w:rsid w:val="00B75BE3"/>
    <w:rsid w:val="00B769FB"/>
    <w:rsid w:val="00B76AC4"/>
    <w:rsid w:val="00B779F2"/>
    <w:rsid w:val="00B77D69"/>
    <w:rsid w:val="00B77DFE"/>
    <w:rsid w:val="00B827AD"/>
    <w:rsid w:val="00B85361"/>
    <w:rsid w:val="00B857D8"/>
    <w:rsid w:val="00B90801"/>
    <w:rsid w:val="00B95A5D"/>
    <w:rsid w:val="00B965A1"/>
    <w:rsid w:val="00B966C9"/>
    <w:rsid w:val="00BA105F"/>
    <w:rsid w:val="00BA32BD"/>
    <w:rsid w:val="00BA38A7"/>
    <w:rsid w:val="00BA49C1"/>
    <w:rsid w:val="00BB6D1A"/>
    <w:rsid w:val="00BC0CC5"/>
    <w:rsid w:val="00BC12DE"/>
    <w:rsid w:val="00BC159C"/>
    <w:rsid w:val="00BC4B6A"/>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079A4"/>
    <w:rsid w:val="00C10168"/>
    <w:rsid w:val="00C13603"/>
    <w:rsid w:val="00C155DA"/>
    <w:rsid w:val="00C15C40"/>
    <w:rsid w:val="00C2287E"/>
    <w:rsid w:val="00C22B04"/>
    <w:rsid w:val="00C23FE0"/>
    <w:rsid w:val="00C26C3B"/>
    <w:rsid w:val="00C30243"/>
    <w:rsid w:val="00C30264"/>
    <w:rsid w:val="00C32DC9"/>
    <w:rsid w:val="00C41149"/>
    <w:rsid w:val="00C4131C"/>
    <w:rsid w:val="00C416F6"/>
    <w:rsid w:val="00C41892"/>
    <w:rsid w:val="00C4390B"/>
    <w:rsid w:val="00C4707B"/>
    <w:rsid w:val="00C51005"/>
    <w:rsid w:val="00C54CD4"/>
    <w:rsid w:val="00C5652E"/>
    <w:rsid w:val="00C601E4"/>
    <w:rsid w:val="00C61C03"/>
    <w:rsid w:val="00C62ACC"/>
    <w:rsid w:val="00C705CE"/>
    <w:rsid w:val="00C710E3"/>
    <w:rsid w:val="00C85B1A"/>
    <w:rsid w:val="00C877B9"/>
    <w:rsid w:val="00C915A2"/>
    <w:rsid w:val="00C9283A"/>
    <w:rsid w:val="00C956CF"/>
    <w:rsid w:val="00C963C9"/>
    <w:rsid w:val="00CA2C80"/>
    <w:rsid w:val="00CA2CE6"/>
    <w:rsid w:val="00CA59A1"/>
    <w:rsid w:val="00CB1E91"/>
    <w:rsid w:val="00CB2B3D"/>
    <w:rsid w:val="00CB7228"/>
    <w:rsid w:val="00CB725A"/>
    <w:rsid w:val="00CB7F8C"/>
    <w:rsid w:val="00CC463A"/>
    <w:rsid w:val="00CC49F4"/>
    <w:rsid w:val="00CD2BC2"/>
    <w:rsid w:val="00CD4A93"/>
    <w:rsid w:val="00CD5D15"/>
    <w:rsid w:val="00CD6F05"/>
    <w:rsid w:val="00CE04CF"/>
    <w:rsid w:val="00CE68CF"/>
    <w:rsid w:val="00CE71C0"/>
    <w:rsid w:val="00CF25A9"/>
    <w:rsid w:val="00CF34DB"/>
    <w:rsid w:val="00CF5472"/>
    <w:rsid w:val="00CF6342"/>
    <w:rsid w:val="00D00FC4"/>
    <w:rsid w:val="00D04131"/>
    <w:rsid w:val="00D04A4C"/>
    <w:rsid w:val="00D0567D"/>
    <w:rsid w:val="00D06D68"/>
    <w:rsid w:val="00D1136F"/>
    <w:rsid w:val="00D16D90"/>
    <w:rsid w:val="00D24C4F"/>
    <w:rsid w:val="00D26132"/>
    <w:rsid w:val="00D2759C"/>
    <w:rsid w:val="00D30A5B"/>
    <w:rsid w:val="00D31E8B"/>
    <w:rsid w:val="00D3266F"/>
    <w:rsid w:val="00D34986"/>
    <w:rsid w:val="00D36FC5"/>
    <w:rsid w:val="00D4029E"/>
    <w:rsid w:val="00D4098D"/>
    <w:rsid w:val="00D44B55"/>
    <w:rsid w:val="00D4535E"/>
    <w:rsid w:val="00D45CE9"/>
    <w:rsid w:val="00D460EA"/>
    <w:rsid w:val="00D51AA6"/>
    <w:rsid w:val="00D61812"/>
    <w:rsid w:val="00D65157"/>
    <w:rsid w:val="00D6698C"/>
    <w:rsid w:val="00D66BDF"/>
    <w:rsid w:val="00D7185B"/>
    <w:rsid w:val="00D74DAF"/>
    <w:rsid w:val="00D854A6"/>
    <w:rsid w:val="00D85B9B"/>
    <w:rsid w:val="00D861BB"/>
    <w:rsid w:val="00D86880"/>
    <w:rsid w:val="00D86DD5"/>
    <w:rsid w:val="00D87E57"/>
    <w:rsid w:val="00D9165E"/>
    <w:rsid w:val="00DB1452"/>
    <w:rsid w:val="00DB74F9"/>
    <w:rsid w:val="00DC2C62"/>
    <w:rsid w:val="00DC443F"/>
    <w:rsid w:val="00DC4A8F"/>
    <w:rsid w:val="00DC545B"/>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045"/>
    <w:rsid w:val="00E0085E"/>
    <w:rsid w:val="00E00C76"/>
    <w:rsid w:val="00E046DE"/>
    <w:rsid w:val="00E06223"/>
    <w:rsid w:val="00E10E38"/>
    <w:rsid w:val="00E10ECE"/>
    <w:rsid w:val="00E11790"/>
    <w:rsid w:val="00E15015"/>
    <w:rsid w:val="00E153AC"/>
    <w:rsid w:val="00E1737D"/>
    <w:rsid w:val="00E17750"/>
    <w:rsid w:val="00E23A3C"/>
    <w:rsid w:val="00E24CD8"/>
    <w:rsid w:val="00E25181"/>
    <w:rsid w:val="00E26C2E"/>
    <w:rsid w:val="00E27430"/>
    <w:rsid w:val="00E27BD8"/>
    <w:rsid w:val="00E4280B"/>
    <w:rsid w:val="00E42C3C"/>
    <w:rsid w:val="00E43141"/>
    <w:rsid w:val="00E43913"/>
    <w:rsid w:val="00E45906"/>
    <w:rsid w:val="00E465E8"/>
    <w:rsid w:val="00E5583D"/>
    <w:rsid w:val="00E55F88"/>
    <w:rsid w:val="00E56B97"/>
    <w:rsid w:val="00E6101F"/>
    <w:rsid w:val="00E61CEB"/>
    <w:rsid w:val="00E62087"/>
    <w:rsid w:val="00E65CDE"/>
    <w:rsid w:val="00E710F1"/>
    <w:rsid w:val="00E71A23"/>
    <w:rsid w:val="00E71CB3"/>
    <w:rsid w:val="00E72AB0"/>
    <w:rsid w:val="00E746F0"/>
    <w:rsid w:val="00E74FCE"/>
    <w:rsid w:val="00E756EB"/>
    <w:rsid w:val="00E7794D"/>
    <w:rsid w:val="00E80572"/>
    <w:rsid w:val="00E8196D"/>
    <w:rsid w:val="00E84AA4"/>
    <w:rsid w:val="00E8737B"/>
    <w:rsid w:val="00E90C2A"/>
    <w:rsid w:val="00E90FEA"/>
    <w:rsid w:val="00E91128"/>
    <w:rsid w:val="00E93130"/>
    <w:rsid w:val="00E95F59"/>
    <w:rsid w:val="00E96EF2"/>
    <w:rsid w:val="00EA3FC9"/>
    <w:rsid w:val="00EA448D"/>
    <w:rsid w:val="00EA7A96"/>
    <w:rsid w:val="00EB19AD"/>
    <w:rsid w:val="00EB2996"/>
    <w:rsid w:val="00EB31BC"/>
    <w:rsid w:val="00EB3E42"/>
    <w:rsid w:val="00EB575F"/>
    <w:rsid w:val="00EB5975"/>
    <w:rsid w:val="00EC0B4E"/>
    <w:rsid w:val="00EC149A"/>
    <w:rsid w:val="00EC3178"/>
    <w:rsid w:val="00EC4E78"/>
    <w:rsid w:val="00EC5CAB"/>
    <w:rsid w:val="00EC5F7F"/>
    <w:rsid w:val="00EC6F6F"/>
    <w:rsid w:val="00EC742B"/>
    <w:rsid w:val="00EC7DCA"/>
    <w:rsid w:val="00ED54C6"/>
    <w:rsid w:val="00ED6237"/>
    <w:rsid w:val="00EE01DA"/>
    <w:rsid w:val="00EE541C"/>
    <w:rsid w:val="00EE7406"/>
    <w:rsid w:val="00EE78B9"/>
    <w:rsid w:val="00EF0C6C"/>
    <w:rsid w:val="00EF213B"/>
    <w:rsid w:val="00EF25A9"/>
    <w:rsid w:val="00EF2B48"/>
    <w:rsid w:val="00EF2F57"/>
    <w:rsid w:val="00F0306A"/>
    <w:rsid w:val="00F03AFA"/>
    <w:rsid w:val="00F100D2"/>
    <w:rsid w:val="00F126BE"/>
    <w:rsid w:val="00F14B40"/>
    <w:rsid w:val="00F175B5"/>
    <w:rsid w:val="00F22E61"/>
    <w:rsid w:val="00F237E3"/>
    <w:rsid w:val="00F26205"/>
    <w:rsid w:val="00F26D41"/>
    <w:rsid w:val="00F34A87"/>
    <w:rsid w:val="00F35618"/>
    <w:rsid w:val="00F359EA"/>
    <w:rsid w:val="00F35DBA"/>
    <w:rsid w:val="00F42E35"/>
    <w:rsid w:val="00F43A83"/>
    <w:rsid w:val="00F43D07"/>
    <w:rsid w:val="00F44AB9"/>
    <w:rsid w:val="00F46A89"/>
    <w:rsid w:val="00F51AD6"/>
    <w:rsid w:val="00F51F2A"/>
    <w:rsid w:val="00F5300C"/>
    <w:rsid w:val="00F56988"/>
    <w:rsid w:val="00F56AF4"/>
    <w:rsid w:val="00F56BB9"/>
    <w:rsid w:val="00F6135B"/>
    <w:rsid w:val="00F63B99"/>
    <w:rsid w:val="00F6489E"/>
    <w:rsid w:val="00F7077A"/>
    <w:rsid w:val="00F71E54"/>
    <w:rsid w:val="00F73F1D"/>
    <w:rsid w:val="00F748A7"/>
    <w:rsid w:val="00F8163B"/>
    <w:rsid w:val="00F830E4"/>
    <w:rsid w:val="00F90178"/>
    <w:rsid w:val="00F91A06"/>
    <w:rsid w:val="00FA026B"/>
    <w:rsid w:val="00FA2184"/>
    <w:rsid w:val="00FA4E42"/>
    <w:rsid w:val="00FA5C20"/>
    <w:rsid w:val="00FA5FBE"/>
    <w:rsid w:val="00FA7889"/>
    <w:rsid w:val="00FB0B93"/>
    <w:rsid w:val="00FB3D58"/>
    <w:rsid w:val="00FB61FB"/>
    <w:rsid w:val="00FB7BCF"/>
    <w:rsid w:val="00FC10E5"/>
    <w:rsid w:val="00FC1B67"/>
    <w:rsid w:val="00FC272A"/>
    <w:rsid w:val="00FC78B8"/>
    <w:rsid w:val="00FD012F"/>
    <w:rsid w:val="00FD3226"/>
    <w:rsid w:val="00FD3F17"/>
    <w:rsid w:val="00FD3FEF"/>
    <w:rsid w:val="00FD4339"/>
    <w:rsid w:val="00FD7285"/>
    <w:rsid w:val="00FE1B1F"/>
    <w:rsid w:val="00FE2F7C"/>
    <w:rsid w:val="00FE3080"/>
    <w:rsid w:val="00FF4B64"/>
    <w:rsid w:val="00FF59D6"/>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5E28B4D2-6DAB-4569-BB4C-72F5DA901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0A32FA"/>
    <w:rPr>
      <w:color w:val="605E5C"/>
      <w:shd w:val="clear" w:color="auto" w:fill="E1DFDD"/>
    </w:rPr>
  </w:style>
  <w:style w:type="paragraph" w:customStyle="1" w:styleId="paragraph">
    <w:name w:val="paragraph"/>
    <w:basedOn w:val="Standard"/>
    <w:rsid w:val="003B667D"/>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3B667D"/>
  </w:style>
  <w:style w:type="character" w:styleId="Kommentarzeichen">
    <w:name w:val="annotation reference"/>
    <w:basedOn w:val="Absatz-Standardschriftart"/>
    <w:uiPriority w:val="99"/>
    <w:semiHidden/>
    <w:unhideWhenUsed/>
    <w:rsid w:val="00E27BD8"/>
    <w:rPr>
      <w:sz w:val="16"/>
      <w:szCs w:val="16"/>
    </w:rPr>
  </w:style>
  <w:style w:type="paragraph" w:styleId="Kommentartext">
    <w:name w:val="annotation text"/>
    <w:basedOn w:val="Standard"/>
    <w:link w:val="KommentartextZchn"/>
    <w:uiPriority w:val="99"/>
    <w:unhideWhenUsed/>
    <w:rsid w:val="00E27BD8"/>
    <w:pPr>
      <w:spacing w:line="240" w:lineRule="auto"/>
    </w:pPr>
    <w:rPr>
      <w:sz w:val="20"/>
      <w:szCs w:val="20"/>
    </w:rPr>
  </w:style>
  <w:style w:type="character" w:customStyle="1" w:styleId="KommentartextZchn">
    <w:name w:val="Kommentartext Zchn"/>
    <w:basedOn w:val="Absatz-Standardschriftart"/>
    <w:link w:val="Kommentartext"/>
    <w:uiPriority w:val="99"/>
    <w:rsid w:val="00E27BD8"/>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E27BD8"/>
    <w:rPr>
      <w:b/>
      <w:bCs/>
    </w:rPr>
  </w:style>
  <w:style w:type="character" w:customStyle="1" w:styleId="KommentarthemaZchn">
    <w:name w:val="Kommentarthema Zchn"/>
    <w:basedOn w:val="KommentartextZchn"/>
    <w:link w:val="Kommentarthema"/>
    <w:uiPriority w:val="99"/>
    <w:semiHidden/>
    <w:rsid w:val="00E27BD8"/>
    <w:rPr>
      <w:rFonts w:cs="Times New Roman (Textkörper CS)"/>
      <w:b/>
      <w:bCs/>
      <w:color w:val="000000"/>
      <w:sz w:val="20"/>
      <w:szCs w:val="20"/>
    </w:rPr>
  </w:style>
  <w:style w:type="character" w:customStyle="1" w:styleId="DisclaimerZchn">
    <w:name w:val="Disclaimer Zchn"/>
    <w:basedOn w:val="Absatz-Standardschriftart"/>
    <w:link w:val="Disclaimer"/>
    <w:locked/>
    <w:rsid w:val="00A72B8E"/>
    <w:rPr>
      <w:rFonts w:ascii="Arial" w:hAnsi="Arial" w:cs="Arial"/>
      <w:color w:val="525F6B"/>
      <w:lang w:eastAsia="ja-JP"/>
    </w:rPr>
  </w:style>
  <w:style w:type="paragraph" w:customStyle="1" w:styleId="Disclaimer">
    <w:name w:val="Disclaimer"/>
    <w:basedOn w:val="Standard"/>
    <w:link w:val="DisclaimerZchn"/>
    <w:qFormat/>
    <w:rsid w:val="00A72B8E"/>
    <w:pPr>
      <w:tabs>
        <w:tab w:val="clear" w:pos="3572"/>
      </w:tabs>
      <w:spacing w:line="240" w:lineRule="auto"/>
    </w:pPr>
    <w:rPr>
      <w:rFonts w:ascii="Arial" w:hAnsi="Arial" w:cs="Arial"/>
      <w:color w:val="525F6B"/>
      <w:sz w:val="24"/>
      <w:lang w:eastAsia="ja-JP"/>
    </w:rPr>
  </w:style>
  <w:style w:type="character" w:styleId="BesuchterLink">
    <w:name w:val="FollowedHyperlink"/>
    <w:basedOn w:val="Absatz-Standardschriftart"/>
    <w:uiPriority w:val="99"/>
    <w:semiHidden/>
    <w:unhideWhenUsed/>
    <w:rsid w:val="005D5F17"/>
    <w:rPr>
      <w:color w:val="00468E" w:themeColor="followedHyperlink"/>
      <w:u w:val="single"/>
    </w:rPr>
  </w:style>
  <w:style w:type="paragraph" w:styleId="berarbeitung">
    <w:name w:val="Revision"/>
    <w:hidden/>
    <w:uiPriority w:val="99"/>
    <w:semiHidden/>
    <w:rsid w:val="00454C42"/>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773046">
      <w:bodyDiv w:val="1"/>
      <w:marLeft w:val="0"/>
      <w:marRight w:val="0"/>
      <w:marTop w:val="0"/>
      <w:marBottom w:val="0"/>
      <w:divBdr>
        <w:top w:val="none" w:sz="0" w:space="0" w:color="auto"/>
        <w:left w:val="none" w:sz="0" w:space="0" w:color="auto"/>
        <w:bottom w:val="none" w:sz="0" w:space="0" w:color="auto"/>
        <w:right w:val="none" w:sz="0" w:space="0" w:color="auto"/>
      </w:divBdr>
    </w:div>
    <w:div w:id="634414033">
      <w:bodyDiv w:val="1"/>
      <w:marLeft w:val="0"/>
      <w:marRight w:val="0"/>
      <w:marTop w:val="0"/>
      <w:marBottom w:val="0"/>
      <w:divBdr>
        <w:top w:val="none" w:sz="0" w:space="0" w:color="auto"/>
        <w:left w:val="none" w:sz="0" w:space="0" w:color="auto"/>
        <w:bottom w:val="none" w:sz="0" w:space="0" w:color="auto"/>
        <w:right w:val="none" w:sz="0" w:space="0" w:color="auto"/>
      </w:divBdr>
    </w:div>
    <w:div w:id="2118255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newsroom.notified.com/axalta-coating-systems-llc/posts/pressreleases/axalta-partners-with-xaar-to-introduce-next-g" TargetMode="External"/><Relationship Id="rId18" Type="http://schemas.openxmlformats.org/officeDocument/2006/relationships/hyperlink" Target="https://www.durr.com/de"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yperlink" Target="https://www.axalta.com/mobility_global/en_US/technology-services/nextjet.html" TargetMode="External"/><Relationship Id="rId17" Type="http://schemas.openxmlformats.org/officeDocument/2006/relationships/hyperlink" Target="https://www.axalta.com/corporate/en_US.html" TargetMode="External"/><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https://de.linkedin.com/company/axalta"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3.xml"/><Relationship Id="rId5" Type="http://schemas.openxmlformats.org/officeDocument/2006/relationships/customXml" Target="../customXml/item5.xml"/><Relationship Id="rId15" Type="http://schemas.openxmlformats.org/officeDocument/2006/relationships/hyperlink" Target="https://www.axalta.com/corporate/en_US.html" TargetMode="External"/><Relationship Id="rId23"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hyperlink" Target="https://www.linkedin.com/company/durrglobal"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jpeg"/><Relationship Id="rId22" Type="http://schemas.openxmlformats.org/officeDocument/2006/relationships/footer" Target="footer1.xml"/><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SharedContentType xmlns="Microsoft.SharePoint.Taxonomy.ContentTypeSync" SourceId="95bc305a-b46b-4a41-8e4f-996452a10042" ContentTypeId="0x0101" PreviousValue="false"/>
</file>

<file path=customXml/item5.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2.xml><?xml version="1.0" encoding="utf-8"?>
<ds:datastoreItem xmlns:ds="http://schemas.openxmlformats.org/officeDocument/2006/customXml" ds:itemID="{43F9389F-FDD1-472D-A505-81CE90B1EB0E}">
  <ds:schemaRefs>
    <ds:schemaRef ds:uri="http://schemas.microsoft.com/sharepoint/v3/contenttype/forms"/>
  </ds:schemaRefs>
</ds:datastoreItem>
</file>

<file path=customXml/itemProps3.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4.xml><?xml version="1.0" encoding="utf-8"?>
<ds:datastoreItem xmlns:ds="http://schemas.openxmlformats.org/officeDocument/2006/customXml" ds:itemID="{433353ED-F9E6-4FEF-B259-717F783386E8}">
  <ds:schemaRefs>
    <ds:schemaRef ds:uri="Microsoft.SharePoint.Taxonomy.ContentTypeSync"/>
  </ds:schemaRefs>
</ds:datastoreItem>
</file>

<file path=customXml/itemProps5.xml><?xml version="1.0" encoding="utf-8"?>
<ds:datastoreItem xmlns:ds="http://schemas.openxmlformats.org/officeDocument/2006/customXml" ds:itemID="{6F56FD03-E927-490F-87ED-B643932783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645</Words>
  <Characters>4067</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4703</CharactersWithSpaces>
  <SharedDoc>false</SharedDoc>
  <HLinks>
    <vt:vector size="42" baseType="variant">
      <vt:variant>
        <vt:i4>2556023</vt:i4>
      </vt:variant>
      <vt:variant>
        <vt:i4>18</vt:i4>
      </vt:variant>
      <vt:variant>
        <vt:i4>0</vt:i4>
      </vt:variant>
      <vt:variant>
        <vt:i4>5</vt:i4>
      </vt:variant>
      <vt:variant>
        <vt:lpwstr>https://www.linkedin.com/company/durrglobal</vt:lpwstr>
      </vt:variant>
      <vt:variant>
        <vt:lpwstr/>
      </vt:variant>
      <vt:variant>
        <vt:i4>2424888</vt:i4>
      </vt:variant>
      <vt:variant>
        <vt:i4>15</vt:i4>
      </vt:variant>
      <vt:variant>
        <vt:i4>0</vt:i4>
      </vt:variant>
      <vt:variant>
        <vt:i4>5</vt:i4>
      </vt:variant>
      <vt:variant>
        <vt:lpwstr>https://www.durr.com/de</vt:lpwstr>
      </vt:variant>
      <vt:variant>
        <vt:lpwstr/>
      </vt:variant>
      <vt:variant>
        <vt:i4>2359376</vt:i4>
      </vt:variant>
      <vt:variant>
        <vt:i4>12</vt:i4>
      </vt:variant>
      <vt:variant>
        <vt:i4>0</vt:i4>
      </vt:variant>
      <vt:variant>
        <vt:i4>5</vt:i4>
      </vt:variant>
      <vt:variant>
        <vt:lpwstr>https://www.globenewswire.com/Tracker?data=04WPGvHbPodZv-SIwuQ03qroo1q_a3TqkszoRStgWFOUmQ-j6I2kRto5io7TmgGV3vAOgRo_lPqT5Sp_IskoQw==</vt:lpwstr>
      </vt:variant>
      <vt:variant>
        <vt:lpwstr/>
      </vt:variant>
      <vt:variant>
        <vt:i4>4128878</vt:i4>
      </vt:variant>
      <vt:variant>
        <vt:i4>9</vt:i4>
      </vt:variant>
      <vt:variant>
        <vt:i4>0</vt:i4>
      </vt:variant>
      <vt:variant>
        <vt:i4>5</vt:i4>
      </vt:variant>
      <vt:variant>
        <vt:lpwstr>https://de.linkedin.com/company/axalta</vt:lpwstr>
      </vt:variant>
      <vt:variant>
        <vt:lpwstr/>
      </vt:variant>
      <vt:variant>
        <vt:i4>327725</vt:i4>
      </vt:variant>
      <vt:variant>
        <vt:i4>6</vt:i4>
      </vt:variant>
      <vt:variant>
        <vt:i4>0</vt:i4>
      </vt:variant>
      <vt:variant>
        <vt:i4>5</vt:i4>
      </vt:variant>
      <vt:variant>
        <vt:lpwstr>https://www.axalta.com/corporate/en_US.html</vt:lpwstr>
      </vt:variant>
      <vt:variant>
        <vt:lpwstr/>
      </vt:variant>
      <vt:variant>
        <vt:i4>7995429</vt:i4>
      </vt:variant>
      <vt:variant>
        <vt:i4>3</vt:i4>
      </vt:variant>
      <vt:variant>
        <vt:i4>0</vt:i4>
      </vt:variant>
      <vt:variant>
        <vt:i4>5</vt:i4>
      </vt:variant>
      <vt:variant>
        <vt:lpwstr>https://newsroom.notified.com/axalta-coating-systems-llc/posts/pressreleases/axalta-partners-with-xaar-to-introduce-next-g</vt:lpwstr>
      </vt:variant>
      <vt:variant>
        <vt:lpwstr/>
      </vt:variant>
      <vt:variant>
        <vt:i4>65606</vt:i4>
      </vt:variant>
      <vt:variant>
        <vt:i4>0</vt:i4>
      </vt:variant>
      <vt:variant>
        <vt:i4>0</vt:i4>
      </vt:variant>
      <vt:variant>
        <vt:i4>5</vt:i4>
      </vt:variant>
      <vt:variant>
        <vt:lpwstr>https://www.axalta.com/mobility_global/en_US/technology-services/nextjet.html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116</cp:revision>
  <cp:lastPrinted>2019-05-29T11:27:00Z</cp:lastPrinted>
  <dcterms:created xsi:type="dcterms:W3CDTF">2025-01-14T10:55:00Z</dcterms:created>
  <dcterms:modified xsi:type="dcterms:W3CDTF">2025-01-17T14:37:00Z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ies>
</file>