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356B066C" w:rsidR="00EB19AD" w:rsidRPr="009000BC" w:rsidRDefault="00D34CE1" w:rsidP="00EB19AD">
      <w:pPr>
        <w:pStyle w:val="Titel-Headline"/>
      </w:pPr>
      <w:bookmarkStart w:id="0" w:name="_Hlk187761261"/>
      <w:bookmarkStart w:id="1" w:name="Untertitel"/>
      <w:bookmarkEnd w:id="0"/>
      <w:r w:rsidRPr="009000BC">
        <w:t>Pressemitteilung</w:t>
      </w:r>
    </w:p>
    <w:p w14:paraId="5FE12E56" w14:textId="77777777" w:rsidR="00CE71C0" w:rsidRPr="009000BC" w:rsidRDefault="00CE71C0" w:rsidP="00064547">
      <w:pPr>
        <w:pStyle w:val="Linie"/>
      </w:pPr>
      <w:r w:rsidRPr="009000BC">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7FEC305"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1"/>
    <w:p w14:paraId="02477321" w14:textId="23EBFADA" w:rsidR="009000BC" w:rsidRPr="009000BC" w:rsidRDefault="00BB1327" w:rsidP="009000BC">
      <w:pPr>
        <w:pStyle w:val="Dachzeile"/>
      </w:pPr>
      <w:r>
        <w:t>Kooperationsvereinbarung</w:t>
      </w:r>
      <w:r w:rsidR="00C0338A" w:rsidRPr="00C0338A">
        <w:t xml:space="preserve"> bringt </w:t>
      </w:r>
      <w:r w:rsidR="00227F1C">
        <w:t xml:space="preserve">je </w:t>
      </w:r>
      <w:r w:rsidR="003A0DF4">
        <w:t xml:space="preserve">ein </w:t>
      </w:r>
      <w:r w:rsidR="00C0338A" w:rsidRPr="00C0338A">
        <w:t>führende</w:t>
      </w:r>
      <w:r w:rsidR="003A0DF4">
        <w:t>s</w:t>
      </w:r>
      <w:r w:rsidR="00C0338A" w:rsidRPr="00C0338A">
        <w:t xml:space="preserve"> Unternehmen aus de</w:t>
      </w:r>
      <w:r w:rsidR="00227F1C">
        <w:t>m</w:t>
      </w:r>
      <w:r w:rsidR="00C0338A" w:rsidRPr="00C0338A">
        <w:t xml:space="preserve"> Bereich Beschichtung und Robotik zusammen</w:t>
      </w:r>
    </w:p>
    <w:p w14:paraId="21E3D425" w14:textId="050C5A05" w:rsidR="00A624FA" w:rsidRPr="009000BC" w:rsidRDefault="00F96AF0" w:rsidP="00064547">
      <w:pPr>
        <w:pStyle w:val="Titel-Subline"/>
      </w:pPr>
      <w:proofErr w:type="spellStart"/>
      <w:r w:rsidRPr="00F96AF0">
        <w:t>Axalta</w:t>
      </w:r>
      <w:proofErr w:type="spellEnd"/>
      <w:r w:rsidRPr="00F96AF0">
        <w:t xml:space="preserve"> und Dürr</w:t>
      </w:r>
      <w:r w:rsidR="00454FFB">
        <w:t xml:space="preserve">: Neue </w:t>
      </w:r>
      <w:r w:rsidRPr="00F96AF0">
        <w:t>Partnerschaft für digitale Lackiertechnologie im Automobilbereich</w:t>
      </w:r>
      <w:r w:rsidR="00BE3A7C">
        <w:t xml:space="preserve"> </w:t>
      </w:r>
    </w:p>
    <w:p w14:paraId="3C4E41B8" w14:textId="3B5BAC25" w:rsidR="00AF4F8B" w:rsidRPr="003B040D" w:rsidRDefault="00454FFB" w:rsidP="00FA2184">
      <w:pPr>
        <w:pStyle w:val="Flietext"/>
        <w:rPr>
          <w:rStyle w:val="Fettung"/>
        </w:rPr>
      </w:pPr>
      <w:r>
        <w:rPr>
          <w:rStyle w:val="Fettung"/>
        </w:rPr>
        <w:t>Bietigheim-Bissingen</w:t>
      </w:r>
      <w:r w:rsidR="003B040D" w:rsidRPr="003B040D">
        <w:rPr>
          <w:rStyle w:val="Fettung"/>
        </w:rPr>
        <w:t xml:space="preserve">, </w:t>
      </w:r>
      <w:r>
        <w:rPr>
          <w:rStyle w:val="Fettung"/>
        </w:rPr>
        <w:t>22</w:t>
      </w:r>
      <w:r w:rsidR="003B040D" w:rsidRPr="003B040D">
        <w:rPr>
          <w:rStyle w:val="Fettung"/>
        </w:rPr>
        <w:t>.</w:t>
      </w:r>
      <w:r>
        <w:rPr>
          <w:rStyle w:val="Fettung"/>
        </w:rPr>
        <w:t xml:space="preserve"> Januar </w:t>
      </w:r>
      <w:r w:rsidR="003B040D" w:rsidRPr="003B040D">
        <w:rPr>
          <w:rStyle w:val="Fettung"/>
        </w:rPr>
        <w:t xml:space="preserve">2025 – </w:t>
      </w:r>
      <w:proofErr w:type="spellStart"/>
      <w:r w:rsidR="003B040D" w:rsidRPr="003B040D">
        <w:rPr>
          <w:rStyle w:val="Fettung"/>
        </w:rPr>
        <w:t>Axalta</w:t>
      </w:r>
      <w:proofErr w:type="spellEnd"/>
      <w:r w:rsidR="003B040D" w:rsidRPr="003B040D">
        <w:rPr>
          <w:rStyle w:val="Fettung"/>
        </w:rPr>
        <w:t xml:space="preserve"> Coating Systems (NYSE: AXTA</w:t>
      </w:r>
      <w:r w:rsidR="00AA2459">
        <w:rPr>
          <w:rStyle w:val="Fettung"/>
        </w:rPr>
        <w:t>)</w:t>
      </w:r>
      <w:r w:rsidR="00DD7362" w:rsidRPr="00DD7362">
        <w:rPr>
          <w:rStyle w:val="Fettung"/>
        </w:rPr>
        <w:t xml:space="preserve">, ein weltweit </w:t>
      </w:r>
      <w:r w:rsidR="00342B72">
        <w:rPr>
          <w:rStyle w:val="Fettung"/>
        </w:rPr>
        <w:t>agierendes</w:t>
      </w:r>
      <w:r w:rsidR="00DD7362" w:rsidRPr="00DD7362">
        <w:rPr>
          <w:rStyle w:val="Fettung"/>
        </w:rPr>
        <w:t xml:space="preserve"> Unternehmen für Beschichtungen, und die Dürr Systems AG, ein führendes Unternehmen im Maschinen- und Anlagenbau, </w:t>
      </w:r>
      <w:r w:rsidR="00C130F5">
        <w:rPr>
          <w:rStyle w:val="Fettung"/>
        </w:rPr>
        <w:t>sind</w:t>
      </w:r>
      <w:r w:rsidR="00DD7362" w:rsidRPr="00DD7362">
        <w:rPr>
          <w:rStyle w:val="Fettung"/>
        </w:rPr>
        <w:t xml:space="preserve"> eine Partnerschaft </w:t>
      </w:r>
      <w:r w:rsidR="00C130F5">
        <w:rPr>
          <w:rStyle w:val="Fettung"/>
        </w:rPr>
        <w:t>eingegangen</w:t>
      </w:r>
      <w:r w:rsidR="00DD7362" w:rsidRPr="00DD7362">
        <w:rPr>
          <w:rStyle w:val="Fettung"/>
        </w:rPr>
        <w:t>, um eine digitale Lackierlösung anzubieten</w:t>
      </w:r>
      <w:r w:rsidR="009F764E">
        <w:rPr>
          <w:rStyle w:val="Fettung"/>
        </w:rPr>
        <w:t xml:space="preserve">. Diese </w:t>
      </w:r>
      <w:r w:rsidR="009F764E" w:rsidRPr="006C04F2">
        <w:rPr>
          <w:rStyle w:val="Fettung"/>
        </w:rPr>
        <w:t>kombiniert</w:t>
      </w:r>
      <w:r w:rsidR="00DD7362" w:rsidRPr="006C04F2">
        <w:rPr>
          <w:rStyle w:val="Fettung"/>
        </w:rPr>
        <w:t xml:space="preserve"> </w:t>
      </w:r>
      <w:hyperlink r:id="rId12" w:history="1">
        <w:proofErr w:type="spellStart"/>
        <w:r w:rsidR="00DD7362" w:rsidRPr="007940C2">
          <w:rPr>
            <w:rStyle w:val="Hyperlink"/>
            <w:b/>
            <w:bCs/>
            <w:spacing w:val="-2"/>
            <w:w w:val="101"/>
          </w:rPr>
          <w:t>Axaltas</w:t>
        </w:r>
        <w:proofErr w:type="spellEnd"/>
        <w:r w:rsidR="00DD7362" w:rsidRPr="007940C2">
          <w:rPr>
            <w:rStyle w:val="Hyperlink"/>
            <w:b/>
            <w:bCs/>
            <w:spacing w:val="-2"/>
            <w:w w:val="101"/>
          </w:rPr>
          <w:t xml:space="preserve"> </w:t>
        </w:r>
        <w:proofErr w:type="spellStart"/>
        <w:r w:rsidR="00DD7362" w:rsidRPr="007940C2">
          <w:rPr>
            <w:rStyle w:val="Hyperlink"/>
            <w:b/>
            <w:bCs/>
            <w:spacing w:val="-2"/>
            <w:w w:val="101"/>
          </w:rPr>
          <w:t>NextJet</w:t>
        </w:r>
        <w:proofErr w:type="spellEnd"/>
        <w:r w:rsidR="00DD7362" w:rsidRPr="007940C2">
          <w:rPr>
            <w:rStyle w:val="Hyperlink"/>
            <w:b/>
            <w:bCs/>
            <w:spacing w:val="-2"/>
            <w:w w:val="101"/>
          </w:rPr>
          <w:t>™-Technologie</w:t>
        </w:r>
      </w:hyperlink>
      <w:r w:rsidR="00DD7362" w:rsidRPr="00DD7362">
        <w:rPr>
          <w:rStyle w:val="Fettung"/>
        </w:rPr>
        <w:t xml:space="preserve"> mit </w:t>
      </w:r>
      <w:r w:rsidR="00DD7362" w:rsidRPr="00355736">
        <w:rPr>
          <w:rStyle w:val="Fettung"/>
        </w:rPr>
        <w:t>Dürrs Roboterintegration.</w:t>
      </w:r>
    </w:p>
    <w:p w14:paraId="213C051D" w14:textId="77777777" w:rsidR="00AF4F8B" w:rsidRPr="003B040D" w:rsidRDefault="00AF4F8B" w:rsidP="00FA2184">
      <w:pPr>
        <w:pStyle w:val="Flietext"/>
      </w:pPr>
    </w:p>
    <w:p w14:paraId="73DD7D82" w14:textId="220741FA" w:rsidR="003B040D" w:rsidRPr="003B040D" w:rsidRDefault="003B040D" w:rsidP="003B040D">
      <w:pPr>
        <w:pStyle w:val="Flietext"/>
      </w:pPr>
      <w:r w:rsidRPr="003B040D">
        <w:t xml:space="preserve">Die digitale Lackierung, auch als </w:t>
      </w:r>
      <w:proofErr w:type="spellStart"/>
      <w:r w:rsidRPr="003B040D">
        <w:t>oversprayfreie</w:t>
      </w:r>
      <w:proofErr w:type="spellEnd"/>
      <w:r w:rsidRPr="003B040D">
        <w:t xml:space="preserve"> </w:t>
      </w:r>
      <w:r w:rsidR="008A4046">
        <w:t>Anwendung</w:t>
      </w:r>
      <w:r w:rsidRPr="003B040D">
        <w:t xml:space="preserve"> bezeichnet, ist eine fortschrittliche Lack</w:t>
      </w:r>
      <w:r w:rsidR="00A10F6F">
        <w:t>iermethode</w:t>
      </w:r>
      <w:r w:rsidRPr="003B040D">
        <w:t>, die eine präzise Lack</w:t>
      </w:r>
      <w:r w:rsidR="00A10F6F">
        <w:t xml:space="preserve">applikation </w:t>
      </w:r>
      <w:r w:rsidRPr="003B040D">
        <w:t xml:space="preserve">ermöglicht. Im Rahmen der Vereinbarung wird Dürr </w:t>
      </w:r>
      <w:r w:rsidR="00D66647">
        <w:t xml:space="preserve">als </w:t>
      </w:r>
      <w:r w:rsidRPr="003B040D">
        <w:t xml:space="preserve">Robotik-Integrator für </w:t>
      </w:r>
      <w:proofErr w:type="spellStart"/>
      <w:r w:rsidRPr="003B040D">
        <w:t>Axalta</w:t>
      </w:r>
      <w:proofErr w:type="spellEnd"/>
      <w:r w:rsidRPr="003B040D">
        <w:t xml:space="preserve"> </w:t>
      </w:r>
      <w:proofErr w:type="spellStart"/>
      <w:r w:rsidRPr="003B040D">
        <w:t>NextJet</w:t>
      </w:r>
      <w:proofErr w:type="spellEnd"/>
      <w:r w:rsidRPr="003B040D">
        <w:t xml:space="preserve">™ für </w:t>
      </w:r>
      <w:r w:rsidR="00C51F94">
        <w:t>OEM</w:t>
      </w:r>
      <w:r w:rsidRPr="003B040D">
        <w:t xml:space="preserve"> </w:t>
      </w:r>
      <w:r w:rsidR="006B1B6E">
        <w:t>im Automobilbereich</w:t>
      </w:r>
      <w:r w:rsidR="00A70736">
        <w:t xml:space="preserve"> </w:t>
      </w:r>
      <w:r w:rsidR="005D539F">
        <w:t>agieren</w:t>
      </w:r>
      <w:r w:rsidRPr="003B040D">
        <w:t>.</w:t>
      </w:r>
    </w:p>
    <w:p w14:paraId="1324E03D" w14:textId="77777777" w:rsidR="003B040D" w:rsidRPr="003B040D" w:rsidRDefault="003B040D" w:rsidP="003B040D">
      <w:pPr>
        <w:pStyle w:val="Flietext"/>
      </w:pPr>
    </w:p>
    <w:p w14:paraId="08BB3FE2" w14:textId="5519AA67" w:rsidR="003B040D" w:rsidRPr="003B040D" w:rsidRDefault="003B040D" w:rsidP="003B040D">
      <w:pPr>
        <w:pStyle w:val="Flietext"/>
      </w:pPr>
      <w:r w:rsidRPr="003B040D">
        <w:t>„Die mask</w:t>
      </w:r>
      <w:r w:rsidR="00D1051D">
        <w:t>ierungsfreie</w:t>
      </w:r>
      <w:r w:rsidRPr="003B040D">
        <w:t xml:space="preserve"> Lackierung für </w:t>
      </w:r>
      <w:r w:rsidR="00734A3F" w:rsidRPr="00A70736">
        <w:t>Zweit</w:t>
      </w:r>
      <w:r w:rsidRPr="00A70736">
        <w:t>on</w:t>
      </w:r>
      <w:r w:rsidR="00BE7676" w:rsidRPr="00A70736">
        <w:t>l</w:t>
      </w:r>
      <w:r w:rsidRPr="00A70736">
        <w:t>ackierungen</w:t>
      </w:r>
      <w:r w:rsidRPr="003B040D">
        <w:t xml:space="preserve"> und Grafiken erfordert </w:t>
      </w:r>
      <w:r w:rsidR="00F501A8">
        <w:t xml:space="preserve">gute </w:t>
      </w:r>
      <w:r w:rsidRPr="003B040D">
        <w:t xml:space="preserve">Zusammenarbeit“, sagt Hadi Awada, Präsident Global Mobility Coatings bei </w:t>
      </w:r>
      <w:proofErr w:type="spellStart"/>
      <w:r w:rsidRPr="003B040D">
        <w:t>Axalta</w:t>
      </w:r>
      <w:proofErr w:type="spellEnd"/>
      <w:r w:rsidRPr="003B040D">
        <w:t xml:space="preserve">. </w:t>
      </w:r>
      <w:r w:rsidR="00F501A8">
        <w:t>„D</w:t>
      </w:r>
      <w:r w:rsidRPr="003B040D">
        <w:t>urch unsere Partnerschaft mit Dürr können wir</w:t>
      </w:r>
      <w:r w:rsidR="00226AB4">
        <w:t xml:space="preserve"> OEM-Kunden </w:t>
      </w:r>
      <w:r w:rsidR="00523E09">
        <w:t>besser bedienen, indem wir</w:t>
      </w:r>
      <w:r w:rsidRPr="003B040D">
        <w:t xml:space="preserve"> auf dem Lack-Know</w:t>
      </w:r>
      <w:r w:rsidR="00A70736">
        <w:t>h</w:t>
      </w:r>
      <w:r w:rsidRPr="003B040D">
        <w:t xml:space="preserve">ow von </w:t>
      </w:r>
      <w:proofErr w:type="spellStart"/>
      <w:r w:rsidRPr="003B040D">
        <w:t>Axalta</w:t>
      </w:r>
      <w:proofErr w:type="spellEnd"/>
      <w:r w:rsidRPr="003B040D">
        <w:t xml:space="preserve"> und de</w:t>
      </w:r>
      <w:r w:rsidR="00523E09">
        <w:t xml:space="preserve">r </w:t>
      </w:r>
      <w:r w:rsidR="00527D84">
        <w:t xml:space="preserve">Roboterintegration </w:t>
      </w:r>
      <w:r w:rsidRPr="003B040D">
        <w:t xml:space="preserve">von Dürr aufbauen. Gemeinsam treiben wir </w:t>
      </w:r>
      <w:r w:rsidR="00435525">
        <w:t xml:space="preserve">so </w:t>
      </w:r>
      <w:r w:rsidRPr="003B040D">
        <w:t>die Zukunft der digitalen Lackiertechnologie voran.“</w:t>
      </w:r>
    </w:p>
    <w:p w14:paraId="128E6BAA" w14:textId="77777777" w:rsidR="003B040D" w:rsidRPr="003B040D" w:rsidRDefault="003B040D" w:rsidP="003B040D">
      <w:pPr>
        <w:pStyle w:val="Flietext"/>
      </w:pPr>
    </w:p>
    <w:p w14:paraId="7CC512D3" w14:textId="116F1F19" w:rsidR="003B040D" w:rsidRPr="003B040D" w:rsidRDefault="003B040D" w:rsidP="003B040D">
      <w:pPr>
        <w:pStyle w:val="Flietext"/>
      </w:pPr>
      <w:r w:rsidRPr="003B040D">
        <w:t xml:space="preserve">Dr. Lars Friedrich, CEO der Dürr Systems AG, fügt hinzu: „Wir freuen uns, gemeinsam mit </w:t>
      </w:r>
      <w:proofErr w:type="spellStart"/>
      <w:r w:rsidRPr="003B040D">
        <w:t>Axalta</w:t>
      </w:r>
      <w:proofErr w:type="spellEnd"/>
      <w:r w:rsidRPr="003B040D">
        <w:t xml:space="preserve"> an der nächsten Generation </w:t>
      </w:r>
      <w:r w:rsidRPr="00A70736">
        <w:t>digitaler Lack</w:t>
      </w:r>
      <w:r w:rsidR="003B257D" w:rsidRPr="00A70736">
        <w:t>i</w:t>
      </w:r>
      <w:r w:rsidRPr="00A70736">
        <w:t>e</w:t>
      </w:r>
      <w:r w:rsidR="00B444AA" w:rsidRPr="00A70736">
        <w:t>rung</w:t>
      </w:r>
      <w:r w:rsidRPr="003B040D">
        <w:t xml:space="preserve"> zu </w:t>
      </w:r>
      <w:r w:rsidRPr="003B040D">
        <w:lastRenderedPageBreak/>
        <w:t xml:space="preserve">arbeiten. Als Pionier im Bereich der </w:t>
      </w:r>
      <w:proofErr w:type="spellStart"/>
      <w:r w:rsidRPr="003B040D">
        <w:t>oversprayfreien</w:t>
      </w:r>
      <w:proofErr w:type="spellEnd"/>
      <w:r w:rsidRPr="003B040D">
        <w:t xml:space="preserve"> Applikation kennt Dürr die Anforderungen, die </w:t>
      </w:r>
      <w:r w:rsidR="001E08EC">
        <w:t>OEMs</w:t>
      </w:r>
      <w:r w:rsidRPr="003B040D">
        <w:t xml:space="preserve"> an individuelle Designs für ihre Fahrzeuge stellen. Diese </w:t>
      </w:r>
      <w:r w:rsidR="004C5586">
        <w:t xml:space="preserve">Partnerschaft wird </w:t>
      </w:r>
      <w:r w:rsidRPr="003B040D">
        <w:t>es uns ermöglichen, unsere gemeinsame Technologie schneller auf den Markt zu bringen</w:t>
      </w:r>
      <w:r w:rsidR="008B4536">
        <w:t xml:space="preserve"> </w:t>
      </w:r>
      <w:r w:rsidR="008B4536" w:rsidRPr="008B4536">
        <w:t xml:space="preserve">und die Bedürfnisse unserer Kunden </w:t>
      </w:r>
      <w:r w:rsidR="008B4536">
        <w:t xml:space="preserve">zu </w:t>
      </w:r>
      <w:r w:rsidR="008B4536" w:rsidRPr="008B4536">
        <w:t>erfüll</w:t>
      </w:r>
      <w:r w:rsidR="008B4536">
        <w:t>en</w:t>
      </w:r>
      <w:r w:rsidRPr="003B040D">
        <w:t>.“</w:t>
      </w:r>
    </w:p>
    <w:p w14:paraId="2F702017" w14:textId="77777777" w:rsidR="003B040D" w:rsidRPr="003B040D" w:rsidRDefault="003B040D" w:rsidP="003B040D">
      <w:pPr>
        <w:pStyle w:val="Flietext"/>
      </w:pPr>
    </w:p>
    <w:p w14:paraId="7B8BDA82" w14:textId="43E2DBA7" w:rsidR="003B040D" w:rsidRPr="003B040D" w:rsidRDefault="008E4064" w:rsidP="003B040D">
      <w:pPr>
        <w:pStyle w:val="Flietext"/>
      </w:pPr>
      <w:r>
        <w:t>Die Kooperation</w:t>
      </w:r>
      <w:r w:rsidR="003B040D" w:rsidRPr="003B040D">
        <w:t xml:space="preserve"> </w:t>
      </w:r>
      <w:r w:rsidR="00901FE9" w:rsidRPr="00901FE9">
        <w:t xml:space="preserve">nutzt die Expertise, die </w:t>
      </w:r>
      <w:proofErr w:type="spellStart"/>
      <w:r w:rsidR="00901FE9" w:rsidRPr="00901FE9">
        <w:t>Axalta</w:t>
      </w:r>
      <w:proofErr w:type="spellEnd"/>
      <w:r w:rsidR="00901FE9" w:rsidRPr="00901FE9">
        <w:t xml:space="preserve"> und Dürr in den letzten Jahren im Bereich der digitalen Lackierung erworben haben.</w:t>
      </w:r>
      <w:r w:rsidR="003B040D" w:rsidRPr="003B040D">
        <w:t xml:space="preserve"> Im Jahr 2023</w:t>
      </w:r>
      <w:r w:rsidR="007458DF">
        <w:t xml:space="preserve"> </w:t>
      </w:r>
      <w:hyperlink r:id="rId13" w:history="1">
        <w:r w:rsidR="000C2637">
          <w:rPr>
            <w:rStyle w:val="Hyperlink"/>
          </w:rPr>
          <w:t>gaben</w:t>
        </w:r>
        <w:r w:rsidR="003B040D" w:rsidRPr="002F1956">
          <w:rPr>
            <w:rStyle w:val="Hyperlink"/>
          </w:rPr>
          <w:t xml:space="preserve"> </w:t>
        </w:r>
        <w:proofErr w:type="spellStart"/>
        <w:r w:rsidR="003B040D" w:rsidRPr="002F1956">
          <w:rPr>
            <w:rStyle w:val="Hyperlink"/>
          </w:rPr>
          <w:t>Axalta</w:t>
        </w:r>
        <w:proofErr w:type="spellEnd"/>
        <w:r w:rsidR="003B040D" w:rsidRPr="002F1956">
          <w:rPr>
            <w:rStyle w:val="Hyperlink"/>
          </w:rPr>
          <w:t xml:space="preserve"> und </w:t>
        </w:r>
        <w:proofErr w:type="spellStart"/>
        <w:r w:rsidR="003B040D" w:rsidRPr="002F1956">
          <w:rPr>
            <w:rStyle w:val="Hyperlink"/>
          </w:rPr>
          <w:t>Xaar</w:t>
        </w:r>
        <w:proofErr w:type="spellEnd"/>
        <w:r w:rsidR="003B040D" w:rsidRPr="002F1956">
          <w:rPr>
            <w:rStyle w:val="Hyperlink"/>
          </w:rPr>
          <w:t xml:space="preserve"> ihre Partnerschaft im Bereich der digitalen Lackierung </w:t>
        </w:r>
        <w:r w:rsidR="00A12092">
          <w:rPr>
            <w:rStyle w:val="Hyperlink"/>
          </w:rPr>
          <w:t>bekannt</w:t>
        </w:r>
      </w:hyperlink>
      <w:r w:rsidR="003B040D" w:rsidRPr="003B040D">
        <w:t xml:space="preserve">, die ihr </w:t>
      </w:r>
      <w:r w:rsidR="00D93B17">
        <w:t>einzigartigen</w:t>
      </w:r>
      <w:r w:rsidR="00607E09">
        <w:t xml:space="preserve"> </w:t>
      </w:r>
      <w:r w:rsidR="003B040D" w:rsidRPr="003B040D">
        <w:t xml:space="preserve">Fähigkeiten zusammenführt, </w:t>
      </w:r>
      <w:r w:rsidR="00393BE3">
        <w:t>um den</w:t>
      </w:r>
      <w:r w:rsidR="00BA10DB">
        <w:t xml:space="preserve"> </w:t>
      </w:r>
      <w:r w:rsidR="003B040D" w:rsidRPr="00A70736">
        <w:t xml:space="preserve">OEMs </w:t>
      </w:r>
      <w:r w:rsidR="00611FD3" w:rsidRPr="00A70736">
        <w:t>im Automobil</w:t>
      </w:r>
      <w:r w:rsidR="00F66BA2" w:rsidRPr="00A70736">
        <w:t xml:space="preserve">bereich </w:t>
      </w:r>
      <w:r w:rsidR="00393BE3">
        <w:t xml:space="preserve">Lösungen </w:t>
      </w:r>
      <w:r w:rsidR="00BA10DB">
        <w:t>anzubieten</w:t>
      </w:r>
      <w:r w:rsidR="003B040D" w:rsidRPr="003B040D">
        <w:t xml:space="preserve">. </w:t>
      </w:r>
      <w:proofErr w:type="spellStart"/>
      <w:r w:rsidR="003B040D" w:rsidRPr="003B040D">
        <w:t>Xaar</w:t>
      </w:r>
      <w:proofErr w:type="spellEnd"/>
      <w:r w:rsidR="003B040D" w:rsidRPr="003B040D">
        <w:t xml:space="preserve"> wird weiterhin ein integraler Bestandteil der digitalen Lackierlösungen sein, die </w:t>
      </w:r>
      <w:proofErr w:type="spellStart"/>
      <w:r w:rsidR="003B040D" w:rsidRPr="003B040D">
        <w:t>Axalta</w:t>
      </w:r>
      <w:proofErr w:type="spellEnd"/>
      <w:r w:rsidR="003B040D" w:rsidRPr="003B040D">
        <w:t xml:space="preserve"> und Dürr dem </w:t>
      </w:r>
      <w:r w:rsidR="00F92CBE">
        <w:t>OEM-Markt</w:t>
      </w:r>
      <w:r w:rsidR="003B040D" w:rsidRPr="003B040D">
        <w:t xml:space="preserve"> anbieten werden.</w:t>
      </w:r>
    </w:p>
    <w:p w14:paraId="3F4AAA5B" w14:textId="77777777" w:rsidR="003B040D" w:rsidRPr="003B040D" w:rsidRDefault="003B040D" w:rsidP="003B040D">
      <w:pPr>
        <w:pStyle w:val="Flietext"/>
      </w:pPr>
    </w:p>
    <w:p w14:paraId="1EE81EF3" w14:textId="0FDC20ED" w:rsidR="0026127D" w:rsidRPr="003B040D" w:rsidRDefault="003B040D" w:rsidP="0026127D">
      <w:pPr>
        <w:pStyle w:val="Flietext"/>
      </w:pPr>
      <w:r w:rsidRPr="003B040D">
        <w:t xml:space="preserve">Im Dürr-Testzentrum in Bietigheim-Bissingen haben bereits </w:t>
      </w:r>
      <w:r w:rsidR="00D11B6F">
        <w:t xml:space="preserve">intensive </w:t>
      </w:r>
      <w:r w:rsidR="00AE1CA3" w:rsidRPr="00A70736">
        <w:t>Testläufe</w:t>
      </w:r>
      <w:r w:rsidRPr="003B040D">
        <w:t xml:space="preserve"> mit </w:t>
      </w:r>
      <w:proofErr w:type="spellStart"/>
      <w:r w:rsidRPr="003B040D">
        <w:t>Axalta</w:t>
      </w:r>
      <w:proofErr w:type="spellEnd"/>
      <w:r w:rsidRPr="003B040D">
        <w:t xml:space="preserve"> </w:t>
      </w:r>
      <w:proofErr w:type="spellStart"/>
      <w:r w:rsidRPr="003B040D">
        <w:t>NextJet</w:t>
      </w:r>
      <w:proofErr w:type="spellEnd"/>
      <w:r w:rsidRPr="003B040D">
        <w:t xml:space="preserve">™ auf Dürr-Robotern begonnen. </w:t>
      </w:r>
      <w:r w:rsidR="00554919" w:rsidRPr="00554919">
        <w:t>OEM</w:t>
      </w:r>
      <w:r w:rsidR="00554919">
        <w:t>s</w:t>
      </w:r>
      <w:r w:rsidR="00554919" w:rsidRPr="00554919">
        <w:t xml:space="preserve"> können sich für weitere Informationen an ihren Dürr- oder </w:t>
      </w:r>
      <w:proofErr w:type="spellStart"/>
      <w:r w:rsidR="00554919" w:rsidRPr="00554919">
        <w:t>Axalta</w:t>
      </w:r>
      <w:proofErr w:type="spellEnd"/>
      <w:r w:rsidR="00554919" w:rsidRPr="00554919">
        <w:t>-Vertreter wenden.</w:t>
      </w:r>
    </w:p>
    <w:p w14:paraId="131B182D" w14:textId="77777777" w:rsidR="00ED4496" w:rsidRDefault="00ED4496" w:rsidP="0026127D">
      <w:pPr>
        <w:pStyle w:val="Flietext"/>
        <w:rPr>
          <w:rStyle w:val="Fettung"/>
        </w:rPr>
      </w:pPr>
    </w:p>
    <w:p w14:paraId="64E4F978" w14:textId="77777777" w:rsidR="00ED4496" w:rsidRDefault="00ED4496" w:rsidP="0026127D">
      <w:pPr>
        <w:pStyle w:val="Flietext"/>
        <w:rPr>
          <w:rStyle w:val="Fettung"/>
        </w:rPr>
      </w:pPr>
    </w:p>
    <w:p w14:paraId="0782F2CA" w14:textId="77777777" w:rsidR="00ED4496" w:rsidRDefault="00ED4496" w:rsidP="0026127D">
      <w:pPr>
        <w:pStyle w:val="Flietext"/>
        <w:rPr>
          <w:rStyle w:val="Fettung"/>
        </w:rPr>
      </w:pPr>
    </w:p>
    <w:p w14:paraId="6CC08988" w14:textId="77777777" w:rsidR="00ED4496" w:rsidRDefault="00ED4496" w:rsidP="0026127D">
      <w:pPr>
        <w:pStyle w:val="Flietext"/>
        <w:rPr>
          <w:rStyle w:val="Fettung"/>
        </w:rPr>
      </w:pPr>
    </w:p>
    <w:p w14:paraId="32F59BCF" w14:textId="77777777" w:rsidR="00ED4496" w:rsidRDefault="00ED4496" w:rsidP="0026127D">
      <w:pPr>
        <w:pStyle w:val="Flietext"/>
        <w:rPr>
          <w:rStyle w:val="Fettung"/>
        </w:rPr>
      </w:pPr>
    </w:p>
    <w:p w14:paraId="727622A6" w14:textId="77777777" w:rsidR="00ED4496" w:rsidRDefault="00ED4496" w:rsidP="0026127D">
      <w:pPr>
        <w:pStyle w:val="Flietext"/>
        <w:rPr>
          <w:rStyle w:val="Fettung"/>
        </w:rPr>
      </w:pPr>
    </w:p>
    <w:p w14:paraId="163C7CF2" w14:textId="77777777" w:rsidR="00ED4496" w:rsidRDefault="00ED4496" w:rsidP="0026127D">
      <w:pPr>
        <w:pStyle w:val="Flietext"/>
        <w:rPr>
          <w:rStyle w:val="Fettung"/>
        </w:rPr>
      </w:pPr>
    </w:p>
    <w:p w14:paraId="74B2E117" w14:textId="77777777" w:rsidR="00ED4496" w:rsidRDefault="00ED4496" w:rsidP="0026127D">
      <w:pPr>
        <w:pStyle w:val="Flietext"/>
        <w:rPr>
          <w:rStyle w:val="Fettung"/>
        </w:rPr>
      </w:pPr>
    </w:p>
    <w:p w14:paraId="1B03E0CE" w14:textId="77777777" w:rsidR="00ED4496" w:rsidRDefault="00ED4496" w:rsidP="0026127D">
      <w:pPr>
        <w:pStyle w:val="Flietext"/>
        <w:rPr>
          <w:rStyle w:val="Fettung"/>
        </w:rPr>
      </w:pPr>
    </w:p>
    <w:p w14:paraId="0FBEF2E2" w14:textId="77777777" w:rsidR="00ED4496" w:rsidRDefault="00ED4496" w:rsidP="0026127D">
      <w:pPr>
        <w:pStyle w:val="Flietext"/>
        <w:rPr>
          <w:rStyle w:val="Fettung"/>
        </w:rPr>
      </w:pPr>
    </w:p>
    <w:p w14:paraId="7620F074" w14:textId="77777777" w:rsidR="00ED4496" w:rsidRDefault="00ED4496" w:rsidP="0026127D">
      <w:pPr>
        <w:pStyle w:val="Flietext"/>
        <w:rPr>
          <w:rStyle w:val="Fettung"/>
        </w:rPr>
      </w:pPr>
    </w:p>
    <w:p w14:paraId="16DD90C8" w14:textId="77777777" w:rsidR="00ED4496" w:rsidRDefault="00ED4496" w:rsidP="0026127D">
      <w:pPr>
        <w:pStyle w:val="Flietext"/>
        <w:rPr>
          <w:rStyle w:val="Fettung"/>
        </w:rPr>
      </w:pPr>
    </w:p>
    <w:p w14:paraId="0DD3C869" w14:textId="77777777" w:rsidR="00ED4496" w:rsidRDefault="00ED4496" w:rsidP="0026127D">
      <w:pPr>
        <w:pStyle w:val="Flietext"/>
        <w:rPr>
          <w:rStyle w:val="Fettung"/>
        </w:rPr>
      </w:pPr>
    </w:p>
    <w:p w14:paraId="71731FFF" w14:textId="77777777" w:rsidR="00ED4496" w:rsidRDefault="00ED4496" w:rsidP="0026127D">
      <w:pPr>
        <w:pStyle w:val="Flietext"/>
        <w:rPr>
          <w:rStyle w:val="Fettung"/>
        </w:rPr>
      </w:pPr>
    </w:p>
    <w:p w14:paraId="635C742E" w14:textId="77777777" w:rsidR="00ED4496" w:rsidRDefault="00ED4496" w:rsidP="0026127D">
      <w:pPr>
        <w:pStyle w:val="Flietext"/>
        <w:rPr>
          <w:rStyle w:val="Fettung"/>
        </w:rPr>
      </w:pPr>
    </w:p>
    <w:p w14:paraId="6CFD6BC5" w14:textId="77777777" w:rsidR="00ED4496" w:rsidRDefault="00ED4496" w:rsidP="0026127D">
      <w:pPr>
        <w:pStyle w:val="Flietext"/>
        <w:rPr>
          <w:rStyle w:val="Fettung"/>
        </w:rPr>
      </w:pPr>
    </w:p>
    <w:p w14:paraId="1D06D3D4" w14:textId="77777777" w:rsidR="00ED4496" w:rsidRDefault="00ED4496" w:rsidP="0026127D">
      <w:pPr>
        <w:pStyle w:val="Flietext"/>
        <w:rPr>
          <w:rStyle w:val="Fettung"/>
        </w:rPr>
      </w:pPr>
    </w:p>
    <w:p w14:paraId="79C33BCD" w14:textId="77777777" w:rsidR="00ED4496" w:rsidRDefault="00ED4496" w:rsidP="0026127D">
      <w:pPr>
        <w:pStyle w:val="Flietext"/>
        <w:rPr>
          <w:rStyle w:val="Fettung"/>
        </w:rPr>
      </w:pPr>
    </w:p>
    <w:p w14:paraId="042E2FF3" w14:textId="3C5A92EC" w:rsidR="005A6B53" w:rsidRDefault="005A6B53" w:rsidP="0026127D">
      <w:pPr>
        <w:pStyle w:val="Flietext"/>
        <w:rPr>
          <w:rStyle w:val="Fettung"/>
        </w:rPr>
      </w:pPr>
      <w:r>
        <w:rPr>
          <w:rStyle w:val="Fettung"/>
        </w:rPr>
        <w:lastRenderedPageBreak/>
        <w:t>Bilder</w:t>
      </w:r>
    </w:p>
    <w:p w14:paraId="7458700C" w14:textId="77777777" w:rsidR="00097C97" w:rsidRDefault="00097C97" w:rsidP="0026127D">
      <w:pPr>
        <w:pStyle w:val="Flietext"/>
        <w:rPr>
          <w:rStyle w:val="Fettung"/>
        </w:rPr>
      </w:pPr>
    </w:p>
    <w:p w14:paraId="2993C9B4" w14:textId="79F39B7F" w:rsidR="005A6B53" w:rsidRPr="00047927" w:rsidRDefault="005A6B53" w:rsidP="00047927">
      <w:pPr>
        <w:pStyle w:val="Flietext"/>
        <w:spacing w:line="240" w:lineRule="auto"/>
        <w:rPr>
          <w:rStyle w:val="Fettung"/>
        </w:rPr>
      </w:pPr>
      <w:r>
        <w:rPr>
          <w:noProof/>
        </w:rPr>
        <w:drawing>
          <wp:inline distT="0" distB="0" distL="0" distR="0" wp14:anchorId="5842B7D5" wp14:editId="12934D1C">
            <wp:extent cx="4925695" cy="3694430"/>
            <wp:effectExtent l="0" t="0" r="8255" b="1270"/>
            <wp:docPr id="176529610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25695" cy="3694430"/>
                    </a:xfrm>
                    <a:prstGeom prst="rect">
                      <a:avLst/>
                    </a:prstGeom>
                    <a:noFill/>
                  </pic:spPr>
                </pic:pic>
              </a:graphicData>
            </a:graphic>
          </wp:inline>
        </w:drawing>
      </w:r>
      <w:r w:rsidR="009552F8" w:rsidRPr="00047927">
        <w:rPr>
          <w:rStyle w:val="Fettung"/>
          <w:sz w:val="18"/>
          <w:szCs w:val="18"/>
        </w:rPr>
        <w:t>Abbildung 1</w:t>
      </w:r>
      <w:r w:rsidR="009552F8" w:rsidRPr="00047927">
        <w:rPr>
          <w:sz w:val="18"/>
          <w:szCs w:val="18"/>
        </w:rPr>
        <w:t xml:space="preserve">: </w:t>
      </w:r>
      <w:r w:rsidR="00C14C89" w:rsidRPr="00047927">
        <w:rPr>
          <w:sz w:val="18"/>
          <w:szCs w:val="18"/>
        </w:rPr>
        <w:t xml:space="preserve">Dürr und </w:t>
      </w:r>
      <w:proofErr w:type="spellStart"/>
      <w:r w:rsidR="00C14C89" w:rsidRPr="00047927">
        <w:rPr>
          <w:sz w:val="18"/>
          <w:szCs w:val="18"/>
        </w:rPr>
        <w:t>Axalta</w:t>
      </w:r>
      <w:proofErr w:type="spellEnd"/>
      <w:r w:rsidR="00C14C89" w:rsidRPr="00047927">
        <w:rPr>
          <w:sz w:val="18"/>
          <w:szCs w:val="18"/>
        </w:rPr>
        <w:t xml:space="preserve"> bie</w:t>
      </w:r>
      <w:r w:rsidR="005E1AEB" w:rsidRPr="00047927">
        <w:rPr>
          <w:sz w:val="18"/>
          <w:szCs w:val="18"/>
        </w:rPr>
        <w:t>ten gemeinsam</w:t>
      </w:r>
      <w:r w:rsidR="00C14C89" w:rsidRPr="00047927">
        <w:rPr>
          <w:sz w:val="18"/>
          <w:szCs w:val="18"/>
        </w:rPr>
        <w:t xml:space="preserve"> eine digitale Lackierlösung an</w:t>
      </w:r>
      <w:r w:rsidR="00047927" w:rsidRPr="00047927">
        <w:rPr>
          <w:sz w:val="18"/>
          <w:szCs w:val="18"/>
        </w:rPr>
        <w:t>.</w:t>
      </w:r>
    </w:p>
    <w:p w14:paraId="303FC610" w14:textId="6BEF67BC" w:rsidR="005A6B53" w:rsidRPr="00C14C89" w:rsidRDefault="005A6B53" w:rsidP="0026127D">
      <w:pPr>
        <w:pStyle w:val="Flietext"/>
        <w:rPr>
          <w:rStyle w:val="Fettung"/>
        </w:rPr>
      </w:pPr>
    </w:p>
    <w:p w14:paraId="49F807A6" w14:textId="1426D180" w:rsidR="0026127D" w:rsidRPr="001D34D6" w:rsidRDefault="004F6F7F" w:rsidP="0026127D">
      <w:pPr>
        <w:pStyle w:val="Flietext"/>
        <w:rPr>
          <w:rStyle w:val="Fettung"/>
        </w:rPr>
      </w:pPr>
      <w:r w:rsidRPr="001D34D6">
        <w:rPr>
          <w:rStyle w:val="Fettung"/>
        </w:rPr>
        <w:t xml:space="preserve">Über </w:t>
      </w:r>
      <w:proofErr w:type="spellStart"/>
      <w:r w:rsidRPr="001D34D6">
        <w:rPr>
          <w:rStyle w:val="Fettung"/>
        </w:rPr>
        <w:t>Axalta</w:t>
      </w:r>
      <w:proofErr w:type="spellEnd"/>
    </w:p>
    <w:p w14:paraId="7CA17EB8" w14:textId="1B0C8BF8" w:rsidR="0002273A" w:rsidRPr="004F6F7F" w:rsidRDefault="004F6F7F" w:rsidP="00FB3D58">
      <w:proofErr w:type="spellStart"/>
      <w:r w:rsidRPr="004F6F7F">
        <w:rPr>
          <w:spacing w:val="-2"/>
        </w:rPr>
        <w:t>Axalta</w:t>
      </w:r>
      <w:proofErr w:type="spellEnd"/>
      <w:r w:rsidRPr="004F6F7F">
        <w:rPr>
          <w:spacing w:val="-2"/>
        </w:rPr>
        <w:t xml:space="preserve"> ist ein weltweit führendes Unternehmen in der Beschichtungsindustrie, das seinen Kunden innovative, farbenfrohe, schöne und nachhaltige Beschichtungslösungen bietet. Von Personenkraftwagen, Nutzfahrzeugen und Reparaturlackierungen bis hin zu Elektromotoren, Gebäudefassaden und anderen industriellen Anwendungen sind </w:t>
      </w:r>
      <w:r w:rsidRPr="009552F8">
        <w:rPr>
          <w:spacing w:val="-2"/>
        </w:rPr>
        <w:t>unsere</w:t>
      </w:r>
      <w:r w:rsidRPr="004F6F7F">
        <w:rPr>
          <w:spacing w:val="-2"/>
        </w:rPr>
        <w:t xml:space="preserve"> Beschichtungen darauf ausgelegt, Korrosion zu verhindern, die Produktivität zu steigern und die Haltbarkeit zu verbessern. Mit mehr als 150 Jahren Erfahrung in der Beschichtungsindustrie arbeitet das globale Team von </w:t>
      </w:r>
      <w:proofErr w:type="spellStart"/>
      <w:r w:rsidRPr="004F6F7F">
        <w:rPr>
          <w:spacing w:val="-2"/>
        </w:rPr>
        <w:t>Axalta</w:t>
      </w:r>
      <w:proofErr w:type="spellEnd"/>
      <w:r w:rsidRPr="004F6F7F">
        <w:rPr>
          <w:spacing w:val="-2"/>
        </w:rPr>
        <w:t xml:space="preserve"> kontinuierlich daran, </w:t>
      </w:r>
      <w:r w:rsidRPr="009552F8">
        <w:rPr>
          <w:spacing w:val="-2"/>
        </w:rPr>
        <w:t>unseren</w:t>
      </w:r>
      <w:r w:rsidRPr="004F6F7F">
        <w:rPr>
          <w:spacing w:val="-2"/>
        </w:rPr>
        <w:t xml:space="preserve"> mehr als 100.000 Kunden in über 130 Ländern jeden Tag mit den besten Beschichtungen, Anwendungssystemen und Technologien noch besser zu </w:t>
      </w:r>
      <w:r w:rsidR="004171ED">
        <w:rPr>
          <w:spacing w:val="-2"/>
        </w:rPr>
        <w:t>be</w:t>
      </w:r>
      <w:r w:rsidRPr="004F6F7F">
        <w:rPr>
          <w:spacing w:val="-2"/>
        </w:rPr>
        <w:t xml:space="preserve">dienen. </w:t>
      </w:r>
      <w:r w:rsidR="00D629D2">
        <w:rPr>
          <w:spacing w:val="-2"/>
        </w:rPr>
        <w:t>Für w</w:t>
      </w:r>
      <w:r w:rsidRPr="004F6F7F">
        <w:rPr>
          <w:spacing w:val="-2"/>
        </w:rPr>
        <w:t xml:space="preserve">eitere Informationen </w:t>
      </w:r>
      <w:r w:rsidR="00D629D2">
        <w:rPr>
          <w:spacing w:val="-2"/>
        </w:rPr>
        <w:t>besuchen Sie uns</w:t>
      </w:r>
      <w:r w:rsidR="002477C2">
        <w:rPr>
          <w:spacing w:val="-2"/>
        </w:rPr>
        <w:t xml:space="preserve">ere Website </w:t>
      </w:r>
      <w:r w:rsidRPr="004F6F7F">
        <w:rPr>
          <w:spacing w:val="-2"/>
        </w:rPr>
        <w:t>unter</w:t>
      </w:r>
      <w:r w:rsidR="00FA34C3" w:rsidRPr="00565391">
        <w:rPr>
          <w:rStyle w:val="normaltextrun"/>
          <w:rFonts w:ascii="Arial" w:hAnsi="Arial" w:cs="Arial"/>
          <w:szCs w:val="22"/>
          <w:shd w:val="clear" w:color="auto" w:fill="FFFFFF"/>
        </w:rPr>
        <w:t> </w:t>
      </w:r>
      <w:hyperlink r:id="rId15" w:history="1">
        <w:r w:rsidR="00EA4AF7" w:rsidRPr="00EA4AF7">
          <w:rPr>
            <w:rStyle w:val="Hyperlink"/>
            <w:spacing w:val="-2"/>
          </w:rPr>
          <w:t>axalta.com</w:t>
        </w:r>
      </w:hyperlink>
      <w:r w:rsidR="004171ED">
        <w:rPr>
          <w:spacing w:val="-2"/>
        </w:rPr>
        <w:t xml:space="preserve"> und f</w:t>
      </w:r>
      <w:r w:rsidRPr="004F6F7F">
        <w:rPr>
          <w:spacing w:val="-2"/>
        </w:rPr>
        <w:t xml:space="preserve">olgen Sie auf </w:t>
      </w:r>
      <w:hyperlink r:id="rId16" w:history="1">
        <w:r w:rsidR="00470087" w:rsidRPr="00470087">
          <w:rPr>
            <w:rStyle w:val="Hyperlink"/>
            <w:spacing w:val="-2"/>
          </w:rPr>
          <w:t>LinkedIn</w:t>
        </w:r>
      </w:hyperlink>
      <w:r w:rsidRPr="004F6F7F">
        <w:rPr>
          <w:spacing w:val="-2"/>
        </w:rPr>
        <w:t xml:space="preserve"> </w:t>
      </w:r>
      <w:r w:rsidR="00AD74F9">
        <w:rPr>
          <w:spacing w:val="-2"/>
        </w:rPr>
        <w:t>sowie</w:t>
      </w:r>
      <w:r w:rsidR="00565391">
        <w:rPr>
          <w:spacing w:val="-2"/>
        </w:rPr>
        <w:t xml:space="preserve"> </w:t>
      </w:r>
      <w:hyperlink r:id="rId17" w:history="1">
        <w:r w:rsidR="00565391" w:rsidRPr="00565391">
          <w:rPr>
            <w:rStyle w:val="Hyperlink"/>
            <w:spacing w:val="-2"/>
          </w:rPr>
          <w:t>@axalta</w:t>
        </w:r>
      </w:hyperlink>
      <w:r w:rsidRPr="004F6F7F">
        <w:rPr>
          <w:spacing w:val="-2"/>
        </w:rPr>
        <w:t xml:space="preserve"> auf X.</w:t>
      </w:r>
    </w:p>
    <w:p w14:paraId="169DC574" w14:textId="07FE5A2B" w:rsidR="0002273A" w:rsidRPr="001D34D6" w:rsidRDefault="001D34D6" w:rsidP="00FB3D58">
      <w:pPr>
        <w:rPr>
          <w:rStyle w:val="Fettung"/>
        </w:rPr>
      </w:pPr>
      <w:r w:rsidRPr="001D34D6">
        <w:rPr>
          <w:rStyle w:val="Fettung"/>
        </w:rPr>
        <w:lastRenderedPageBreak/>
        <w:t>Über</w:t>
      </w:r>
      <w:r w:rsidR="007865CF">
        <w:rPr>
          <w:rStyle w:val="Fettung"/>
        </w:rPr>
        <w:t xml:space="preserve"> den</w:t>
      </w:r>
      <w:r w:rsidRPr="001D34D6">
        <w:rPr>
          <w:rStyle w:val="Fettung"/>
        </w:rPr>
        <w:t xml:space="preserve"> Dürr</w:t>
      </w:r>
      <w:r w:rsidR="007865CF">
        <w:rPr>
          <w:rStyle w:val="Fettung"/>
        </w:rPr>
        <w:t>-Konzern</w:t>
      </w:r>
    </w:p>
    <w:p w14:paraId="27943E20" w14:textId="10C49F45" w:rsidR="0002273A" w:rsidRDefault="009144ED" w:rsidP="00FB3D58">
      <w:r w:rsidRPr="009144ED">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w:t>
      </w:r>
      <w:r w:rsidR="002651FA">
        <w:t xml:space="preserve">für verschiedene Industrie-Bereiche. </w:t>
      </w:r>
      <w:r w:rsidR="000F065E" w:rsidRPr="009144ED">
        <w:t xml:space="preserve">Zum 1. Januar 2025 wurden die bisherigen </w:t>
      </w:r>
      <w:proofErr w:type="spellStart"/>
      <w:r w:rsidR="000F065E" w:rsidRPr="009144ED">
        <w:t>Divisions</w:t>
      </w:r>
      <w:proofErr w:type="spellEnd"/>
      <w:r w:rsidR="000F065E" w:rsidRPr="009144ED">
        <w:t xml:space="preserve"> Paint and Final Assembly Systems und </w:t>
      </w:r>
      <w:proofErr w:type="spellStart"/>
      <w:r w:rsidR="000F065E" w:rsidRPr="009144ED">
        <w:t>Application</w:t>
      </w:r>
      <w:proofErr w:type="spellEnd"/>
      <w:r w:rsidR="000F065E" w:rsidRPr="009144ED">
        <w:t xml:space="preserve"> Technology in der neuen Division Automotive zusammengeführ</w:t>
      </w:r>
      <w:r w:rsidR="000F065E">
        <w:t>t und</w:t>
      </w:r>
      <w:r w:rsidR="00496BA7">
        <w:t xml:space="preserve"> </w:t>
      </w:r>
      <w:r w:rsidR="00421B21">
        <w:t xml:space="preserve">operieren </w:t>
      </w:r>
      <w:r w:rsidR="00496BA7">
        <w:t>als Dürr Systems AG.</w:t>
      </w:r>
      <w:r w:rsidR="000131A2">
        <w:t xml:space="preserve"> </w:t>
      </w:r>
      <w:r w:rsidR="000131A2" w:rsidRPr="001500FF">
        <w:t>Der Schwerpunkt liegt auf der Planung und dem Bau von Lackier</w:t>
      </w:r>
      <w:r w:rsidR="00AB0642">
        <w:t>anlagen</w:t>
      </w:r>
      <w:r w:rsidR="000131A2" w:rsidRPr="001500FF">
        <w:t xml:space="preserve"> sowie Robotern und Produkten für den automatischen Auftrag von Lack, Dicht- und Klebstoffen. Weitere </w:t>
      </w:r>
      <w:r w:rsidR="007F10B9">
        <w:t>Pfeiler</w:t>
      </w:r>
      <w:r w:rsidR="000131A2" w:rsidRPr="001500FF">
        <w:t xml:space="preserve"> des Unternehmens sind Endmontage-, Prüf- und </w:t>
      </w:r>
      <w:proofErr w:type="spellStart"/>
      <w:r w:rsidR="000131A2" w:rsidRPr="001500FF">
        <w:t>Befülltechnik</w:t>
      </w:r>
      <w:proofErr w:type="spellEnd"/>
      <w:r w:rsidR="000131A2" w:rsidRPr="001500FF">
        <w:t xml:space="preserve"> für die Automobilindustrie.</w:t>
      </w:r>
      <w:r w:rsidR="00AD10C9">
        <w:t xml:space="preserve"> </w:t>
      </w:r>
      <w:r w:rsidRPr="009144ED">
        <w:t xml:space="preserve">Im Jahr 2023 erzielte </w:t>
      </w:r>
      <w:r w:rsidR="00196570">
        <w:t xml:space="preserve">der </w:t>
      </w:r>
      <w:r w:rsidR="00196570" w:rsidRPr="009144ED">
        <w:t xml:space="preserve">Dürr-Konzern </w:t>
      </w:r>
      <w:r w:rsidRPr="009144ED">
        <w:t xml:space="preserve">einen Umsatz von 4,6 Mrd. €. </w:t>
      </w:r>
      <w:r w:rsidR="00196570">
        <w:t>D</w:t>
      </w:r>
      <w:r w:rsidR="00196570" w:rsidRPr="009144ED">
        <w:t xml:space="preserve">as Unternehmen </w:t>
      </w:r>
      <w:r w:rsidRPr="009144ED">
        <w:t xml:space="preserve">hat rund 20.000 Beschäftigte sowie 141 Standorte in 33 Ländern. </w:t>
      </w:r>
      <w:r w:rsidR="00545597">
        <w:t>Für weitere</w:t>
      </w:r>
      <w:r w:rsidR="001D34D6" w:rsidRPr="001D34D6">
        <w:t xml:space="preserve"> Informationen </w:t>
      </w:r>
      <w:r w:rsidR="00545597">
        <w:t>besuchen</w:t>
      </w:r>
      <w:r w:rsidR="001D34D6" w:rsidRPr="001D34D6">
        <w:t xml:space="preserve"> Sie </w:t>
      </w:r>
      <w:r w:rsidR="00545597">
        <w:t>uns</w:t>
      </w:r>
      <w:r w:rsidR="002477C2">
        <w:t>ere Website</w:t>
      </w:r>
      <w:r w:rsidR="00545597">
        <w:t xml:space="preserve"> </w:t>
      </w:r>
      <w:r w:rsidR="001D34D6" w:rsidRPr="001D34D6">
        <w:t xml:space="preserve">unter </w:t>
      </w:r>
      <w:hyperlink r:id="rId18" w:history="1">
        <w:r w:rsidR="00192C79" w:rsidRPr="00192C79">
          <w:rPr>
            <w:rStyle w:val="Hyperlink"/>
          </w:rPr>
          <w:t>durr.com</w:t>
        </w:r>
      </w:hyperlink>
      <w:r w:rsidR="00192C79">
        <w:rPr>
          <w:rFonts w:ascii="Arial" w:eastAsia="Calibri" w:hAnsi="Arial" w:cs="Arial"/>
          <w:color w:val="0563C1"/>
          <w:szCs w:val="22"/>
          <w:u w:val="single"/>
        </w:rPr>
        <w:t xml:space="preserve"> </w:t>
      </w:r>
      <w:r w:rsidR="007C49DB">
        <w:t>und f</w:t>
      </w:r>
      <w:r w:rsidR="001D34D6" w:rsidRPr="001D34D6">
        <w:t xml:space="preserve">olgen Sie auf </w:t>
      </w:r>
      <w:hyperlink r:id="rId19" w:history="1">
        <w:r w:rsidR="005A6B53" w:rsidRPr="005A6B53">
          <w:rPr>
            <w:rStyle w:val="Hyperlink"/>
          </w:rPr>
          <w:t>Dürr | LinkedIn</w:t>
        </w:r>
      </w:hyperlink>
      <w:r w:rsidR="005A6B53">
        <w:t xml:space="preserve"> </w:t>
      </w:r>
    </w:p>
    <w:p w14:paraId="5D18DAA2" w14:textId="77777777" w:rsidR="001D34D6" w:rsidRDefault="001D34D6" w:rsidP="00FB3D58"/>
    <w:p w14:paraId="4CFD0568" w14:textId="77777777" w:rsidR="00324CA7" w:rsidRPr="00545597" w:rsidRDefault="00324CA7" w:rsidP="00FB3D58"/>
    <w:p w14:paraId="2ED71565" w14:textId="77777777" w:rsidR="00B16FBE" w:rsidRPr="00B16FBE" w:rsidRDefault="00B16FBE" w:rsidP="00B16FBE">
      <w:pPr>
        <w:pStyle w:val="Flietext"/>
        <w:rPr>
          <w:b/>
          <w:bCs/>
        </w:rPr>
      </w:pPr>
      <w:r w:rsidRPr="00B16FBE">
        <w:rPr>
          <w:b/>
          <w:bCs/>
        </w:rPr>
        <w:t xml:space="preserve">Medienanfragen – </w:t>
      </w:r>
      <w:proofErr w:type="spellStart"/>
      <w:r w:rsidRPr="00B16FBE">
        <w:rPr>
          <w:b/>
          <w:bCs/>
        </w:rPr>
        <w:t>Axalta</w:t>
      </w:r>
      <w:proofErr w:type="spellEnd"/>
      <w:r w:rsidRPr="00B16FBE">
        <w:rPr>
          <w:b/>
          <w:bCs/>
        </w:rPr>
        <w:t xml:space="preserve"> </w:t>
      </w:r>
    </w:p>
    <w:p w14:paraId="0C5C94B1" w14:textId="77777777" w:rsidR="00B16FBE" w:rsidRPr="00B16FBE" w:rsidRDefault="00B16FBE" w:rsidP="00B16FBE">
      <w:pPr>
        <w:pStyle w:val="Flietext"/>
      </w:pPr>
      <w:r w:rsidRPr="00B16FBE">
        <w:t>Lisa Gentile</w:t>
      </w:r>
    </w:p>
    <w:p w14:paraId="56C10B56" w14:textId="36782E6F" w:rsidR="00B16FBE" w:rsidRPr="00B16FBE" w:rsidRDefault="00AE4939" w:rsidP="00B16FBE">
      <w:pPr>
        <w:pStyle w:val="Flietext"/>
      </w:pPr>
      <w:r>
        <w:t>Telefon:</w:t>
      </w:r>
      <w:r w:rsidR="00B16FBE" w:rsidRPr="00B16FBE">
        <w:t xml:space="preserve"> </w:t>
      </w:r>
      <w:r w:rsidR="007D40C6">
        <w:t xml:space="preserve">+1 </w:t>
      </w:r>
      <w:r w:rsidR="00B16FBE" w:rsidRPr="00B16FBE">
        <w:t>248-896-7783</w:t>
      </w:r>
    </w:p>
    <w:p w14:paraId="46DCD58F" w14:textId="77777777" w:rsidR="00B16FBE" w:rsidRPr="00B16FBE" w:rsidRDefault="00B16FBE" w:rsidP="00B16FBE">
      <w:pPr>
        <w:pStyle w:val="Flietext"/>
      </w:pPr>
      <w:r w:rsidRPr="00B16FBE">
        <w:t>Lisa.Gentile@axalta.com</w:t>
      </w:r>
    </w:p>
    <w:p w14:paraId="20F99755" w14:textId="77777777" w:rsidR="00B16FBE" w:rsidRPr="00B16FBE" w:rsidRDefault="00B16FBE" w:rsidP="00B16FBE">
      <w:pPr>
        <w:pStyle w:val="Flietext"/>
      </w:pPr>
    </w:p>
    <w:p w14:paraId="222F5D31" w14:textId="77777777" w:rsidR="00B16FBE" w:rsidRPr="00B16FBE" w:rsidRDefault="00B16FBE" w:rsidP="00B16FBE">
      <w:pPr>
        <w:pStyle w:val="Flietext"/>
      </w:pPr>
      <w:r w:rsidRPr="00B16FBE">
        <w:t xml:space="preserve">Jessica </w:t>
      </w:r>
      <w:proofErr w:type="spellStart"/>
      <w:r w:rsidRPr="00B16FBE">
        <w:t>McDuell</w:t>
      </w:r>
      <w:proofErr w:type="spellEnd"/>
    </w:p>
    <w:p w14:paraId="0E16D4F4" w14:textId="0B962539" w:rsidR="00B16FBE" w:rsidRPr="00B16FBE" w:rsidRDefault="00AE4939" w:rsidP="00B16FBE">
      <w:pPr>
        <w:pStyle w:val="Flietext"/>
      </w:pPr>
      <w:r>
        <w:t>Telefon:</w:t>
      </w:r>
      <w:r w:rsidRPr="00B16FBE">
        <w:t xml:space="preserve"> </w:t>
      </w:r>
      <w:r w:rsidR="007D40C6">
        <w:t xml:space="preserve">+1 </w:t>
      </w:r>
      <w:r w:rsidR="00B16FBE" w:rsidRPr="00B16FBE">
        <w:t>302-897-4486</w:t>
      </w:r>
    </w:p>
    <w:p w14:paraId="1CF4584E" w14:textId="77777777" w:rsidR="00B16FBE" w:rsidRPr="00B16FBE" w:rsidRDefault="00B16FBE" w:rsidP="00B16FBE">
      <w:pPr>
        <w:pStyle w:val="Flietext"/>
      </w:pPr>
      <w:r w:rsidRPr="00B16FBE">
        <w:t>Jessica.McDuell@axalta.com</w:t>
      </w:r>
    </w:p>
    <w:p w14:paraId="64EC5CA2" w14:textId="77777777" w:rsidR="00B16FBE" w:rsidRPr="00B16FBE" w:rsidRDefault="00B16FBE" w:rsidP="00B16FBE">
      <w:pPr>
        <w:pStyle w:val="Flietext"/>
      </w:pPr>
    </w:p>
    <w:p w14:paraId="5AAAAACF" w14:textId="77777777" w:rsidR="00B16FBE" w:rsidRPr="00B16FBE" w:rsidRDefault="00B16FBE" w:rsidP="00B16FBE">
      <w:pPr>
        <w:pStyle w:val="Flietext"/>
        <w:rPr>
          <w:b/>
          <w:bCs/>
        </w:rPr>
      </w:pPr>
      <w:r w:rsidRPr="00B16FBE">
        <w:rPr>
          <w:b/>
          <w:bCs/>
        </w:rPr>
        <w:t>Medienanfragen – Dürr</w:t>
      </w:r>
    </w:p>
    <w:p w14:paraId="6067BFFB" w14:textId="77777777" w:rsidR="00B16FBE" w:rsidRPr="00B16FBE" w:rsidRDefault="00B16FBE" w:rsidP="00B16FBE">
      <w:pPr>
        <w:pStyle w:val="Flietext"/>
        <w:rPr>
          <w:lang w:val="en-US"/>
        </w:rPr>
      </w:pPr>
      <w:r w:rsidRPr="00B16FBE">
        <w:rPr>
          <w:lang w:val="en-US"/>
        </w:rPr>
        <w:t>Carina Lachnit</w:t>
      </w:r>
    </w:p>
    <w:p w14:paraId="073CF8E6" w14:textId="0E82E583" w:rsidR="00B16FBE" w:rsidRPr="00B16FBE" w:rsidRDefault="00AE4939" w:rsidP="00B16FBE">
      <w:pPr>
        <w:pStyle w:val="Flietext"/>
        <w:rPr>
          <w:lang w:val="en-US"/>
        </w:rPr>
      </w:pPr>
      <w:r>
        <w:t>Telefon:</w:t>
      </w:r>
      <w:r w:rsidRPr="00B16FBE">
        <w:t xml:space="preserve"> </w:t>
      </w:r>
      <w:r w:rsidR="00B16FBE" w:rsidRPr="00B16FBE">
        <w:rPr>
          <w:lang w:val="en-US"/>
        </w:rPr>
        <w:t>+49 7142 78 - 4899</w:t>
      </w:r>
    </w:p>
    <w:p w14:paraId="6FF4BADA" w14:textId="587B285B" w:rsidR="0090754E" w:rsidRPr="002477C2" w:rsidRDefault="00B16FBE" w:rsidP="002477C2">
      <w:pPr>
        <w:pStyle w:val="Flietext"/>
        <w:rPr>
          <w:lang w:val="en-US"/>
        </w:rPr>
      </w:pPr>
      <w:r w:rsidRPr="00B16FBE">
        <w:rPr>
          <w:lang w:val="en-US"/>
        </w:rPr>
        <w:t>carina.lachnit@durr.com</w:t>
      </w:r>
    </w:p>
    <w:sectPr w:rsidR="0090754E" w:rsidRPr="002477C2" w:rsidSect="00B143FE">
      <w:headerReference w:type="default" r:id="rId20"/>
      <w:footerReference w:type="even" r:id="rId21"/>
      <w:footerReference w:type="default" r:id="rId22"/>
      <w:headerReference w:type="first" r:id="rId23"/>
      <w:footerReference w:type="first" r:id="rId24"/>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C058D7" w14:textId="77777777" w:rsidR="00334BB2" w:rsidRDefault="00334BB2" w:rsidP="00D9165E">
      <w:r>
        <w:separator/>
      </w:r>
    </w:p>
  </w:endnote>
  <w:endnote w:type="continuationSeparator" w:id="0">
    <w:p w14:paraId="2C171402" w14:textId="77777777" w:rsidR="00334BB2" w:rsidRDefault="00334BB2" w:rsidP="00D9165E">
      <w:r>
        <w:continuationSeparator/>
      </w:r>
    </w:p>
  </w:endnote>
  <w:endnote w:type="continuationNotice" w:id="1">
    <w:p w14:paraId="74A42309" w14:textId="77777777" w:rsidR="00334BB2" w:rsidRDefault="00334BB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mc:AlternateContent>
        <mc:Choice Requires="wps">
          <w:drawing>
            <wp:anchor distT="0" distB="0" distL="0" distR="0" simplePos="0" relativeHeight="251658246"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9B0B1BB"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ED4496">
        <w:instrText>4</w:instrText>
      </w:r>
    </w:fldSimple>
    <w:r w:rsidRPr="005218C8">
      <w:instrText>&gt;"1" "</w:instrText>
    </w:r>
    <w:r w:rsidRPr="005218C8">
      <w:fldChar w:fldCharType="begin"/>
    </w:r>
    <w:r w:rsidRPr="005218C8">
      <w:instrText xml:space="preserve"> PAGE  \* MERGEFORMAT </w:instrText>
    </w:r>
    <w:r w:rsidRPr="005218C8">
      <w:fldChar w:fldCharType="separate"/>
    </w:r>
    <w:r w:rsidR="00ED4496">
      <w:instrText>4</w:instrText>
    </w:r>
    <w:r w:rsidRPr="005218C8">
      <w:fldChar w:fldCharType="end"/>
    </w:r>
    <w:r w:rsidRPr="005218C8">
      <w:instrText>/</w:instrText>
    </w:r>
    <w:fldSimple w:instr=" NUMPAGES  \* MERGEFORMAT ">
      <w:r w:rsidR="00ED4496">
        <w:instrText>4</w:instrText>
      </w:r>
    </w:fldSimple>
    <w:r w:rsidRPr="005218C8">
      <w:instrText>" "</w:instrText>
    </w:r>
    <w:r w:rsidRPr="005218C8">
      <w:fldChar w:fldCharType="separate"/>
    </w:r>
    <w:r w:rsidR="00ED4496">
      <w:t>4</w:t>
    </w:r>
    <w:r w:rsidR="00ED4496" w:rsidRPr="005218C8">
      <w:t>/</w:t>
    </w:r>
    <w:r w:rsidR="00ED4496">
      <w:t>4</w:t>
    </w:r>
    <w:r w:rsidRPr="005218C8">
      <w:fldChar w:fldCharType="end"/>
    </w:r>
    <w:r w:rsidRPr="005218C8">
      <w:tab/>
    </w:r>
    <w:r w:rsidR="009000BC">
      <w:t>Pressemitteilung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E72DCD7" w:rsidR="00B143FE" w:rsidRPr="005218C8" w:rsidRDefault="00B143FE" w:rsidP="00EB19AD">
    <w:pPr>
      <w:pStyle w:val="Kopfzeile"/>
    </w:pPr>
    <w:r w:rsidRPr="005218C8">
      <w:fldChar w:fldCharType="begin"/>
    </w:r>
    <w:r w:rsidRPr="005218C8">
      <w:instrText xml:space="preserve"> IF  \* MERGEFORMAT </w:instrText>
    </w:r>
    <w:fldSimple w:instr=" NUMPAGES  \* MERGEFORMAT ">
      <w:r w:rsidR="00ED4496">
        <w:instrText>4</w:instrText>
      </w:r>
    </w:fldSimple>
    <w:r w:rsidRPr="005218C8">
      <w:instrText>&gt;"1" "</w:instrText>
    </w:r>
    <w:r w:rsidRPr="005218C8">
      <w:fldChar w:fldCharType="begin"/>
    </w:r>
    <w:r w:rsidRPr="005218C8">
      <w:instrText xml:space="preserve"> PAGE  \* MERGEFORMAT </w:instrText>
    </w:r>
    <w:r w:rsidRPr="005218C8">
      <w:fldChar w:fldCharType="separate"/>
    </w:r>
    <w:r w:rsidR="00ED4496">
      <w:instrText>1</w:instrText>
    </w:r>
    <w:r w:rsidRPr="005218C8">
      <w:fldChar w:fldCharType="end"/>
    </w:r>
    <w:r w:rsidRPr="005218C8">
      <w:instrText>/</w:instrText>
    </w:r>
    <w:fldSimple w:instr=" NUMPAGES  \* MERGEFORMAT ">
      <w:r w:rsidR="00ED4496">
        <w:instrText>4</w:instrText>
      </w:r>
    </w:fldSimple>
    <w:r w:rsidRPr="005218C8">
      <w:instrText>" "</w:instrText>
    </w:r>
    <w:r w:rsidRPr="005218C8">
      <w:fldChar w:fldCharType="separate"/>
    </w:r>
    <w:r w:rsidR="00ED4496">
      <w:t>1</w:t>
    </w:r>
    <w:r w:rsidR="00ED4496" w:rsidRPr="005218C8">
      <w:t>/</w:t>
    </w:r>
    <w:r w:rsidR="00ED4496">
      <w:t>4</w:t>
    </w:r>
    <w:r w:rsidRPr="005218C8">
      <w:fldChar w:fldCharType="end"/>
    </w:r>
    <w:r w:rsidRPr="005218C8">
      <w:tab/>
    </w:r>
    <w:r w:rsidR="009000BC">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36483C" w14:textId="77777777" w:rsidR="00334BB2" w:rsidRDefault="00334BB2" w:rsidP="00D9165E">
      <w:r>
        <w:separator/>
      </w:r>
    </w:p>
  </w:footnote>
  <w:footnote w:type="continuationSeparator" w:id="0">
    <w:p w14:paraId="564C2751" w14:textId="77777777" w:rsidR="00334BB2" w:rsidRDefault="00334BB2" w:rsidP="00D9165E">
      <w:r>
        <w:continuationSeparator/>
      </w:r>
    </w:p>
  </w:footnote>
  <w:footnote w:type="continuationNotice" w:id="1">
    <w:p w14:paraId="3F2E6945" w14:textId="77777777" w:rsidR="00334BB2" w:rsidRDefault="00334BB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6E76780B"/>
    <w:multiLevelType w:val="hybridMultilevel"/>
    <w:tmpl w:val="0B2C07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17955241">
    <w:abstractNumId w:val="3"/>
  </w:num>
  <w:num w:numId="2" w16cid:durableId="534779187">
    <w:abstractNumId w:val="19"/>
  </w:num>
  <w:num w:numId="3" w16cid:durableId="515923013">
    <w:abstractNumId w:val="5"/>
  </w:num>
  <w:num w:numId="4" w16cid:durableId="1772050002">
    <w:abstractNumId w:val="10"/>
  </w:num>
  <w:num w:numId="5" w16cid:durableId="849681564">
    <w:abstractNumId w:val="15"/>
  </w:num>
  <w:num w:numId="6" w16cid:durableId="1660768160">
    <w:abstractNumId w:val="2"/>
  </w:num>
  <w:num w:numId="7" w16cid:durableId="1139761459">
    <w:abstractNumId w:val="21"/>
  </w:num>
  <w:num w:numId="8" w16cid:durableId="232785080">
    <w:abstractNumId w:val="9"/>
  </w:num>
  <w:num w:numId="9" w16cid:durableId="890069128">
    <w:abstractNumId w:val="20"/>
  </w:num>
  <w:num w:numId="10" w16cid:durableId="840967717">
    <w:abstractNumId w:val="6"/>
  </w:num>
  <w:num w:numId="11" w16cid:durableId="1292054289">
    <w:abstractNumId w:val="1"/>
  </w:num>
  <w:num w:numId="12" w16cid:durableId="675574087">
    <w:abstractNumId w:val="4"/>
  </w:num>
  <w:num w:numId="13" w16cid:durableId="1997411549">
    <w:abstractNumId w:val="12"/>
  </w:num>
  <w:num w:numId="14" w16cid:durableId="1163009374">
    <w:abstractNumId w:val="14"/>
  </w:num>
  <w:num w:numId="15" w16cid:durableId="799491460">
    <w:abstractNumId w:val="17"/>
  </w:num>
  <w:num w:numId="16" w16cid:durableId="1544251740">
    <w:abstractNumId w:val="16"/>
  </w:num>
  <w:num w:numId="17" w16cid:durableId="475680577">
    <w:abstractNumId w:val="13"/>
  </w:num>
  <w:num w:numId="18" w16cid:durableId="2146042332">
    <w:abstractNumId w:val="11"/>
  </w:num>
  <w:num w:numId="19" w16cid:durableId="350648122">
    <w:abstractNumId w:val="0"/>
  </w:num>
  <w:num w:numId="20" w16cid:durableId="217127577">
    <w:abstractNumId w:val="7"/>
  </w:num>
  <w:num w:numId="21" w16cid:durableId="346181217">
    <w:abstractNumId w:val="8"/>
  </w:num>
  <w:num w:numId="22" w16cid:durableId="106306315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143FE"/>
    <w:rsid w:val="000014DA"/>
    <w:rsid w:val="000042E4"/>
    <w:rsid w:val="00004D92"/>
    <w:rsid w:val="00005AF4"/>
    <w:rsid w:val="0001039C"/>
    <w:rsid w:val="000103AF"/>
    <w:rsid w:val="000131A2"/>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47927"/>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97C97"/>
    <w:rsid w:val="000A0BBC"/>
    <w:rsid w:val="000A6420"/>
    <w:rsid w:val="000A779F"/>
    <w:rsid w:val="000A799A"/>
    <w:rsid w:val="000B122D"/>
    <w:rsid w:val="000B17AC"/>
    <w:rsid w:val="000B6E58"/>
    <w:rsid w:val="000C009A"/>
    <w:rsid w:val="000C2637"/>
    <w:rsid w:val="000C2A85"/>
    <w:rsid w:val="000C3AF3"/>
    <w:rsid w:val="000C74C8"/>
    <w:rsid w:val="000D1867"/>
    <w:rsid w:val="000D4047"/>
    <w:rsid w:val="000F065E"/>
    <w:rsid w:val="000F1B6F"/>
    <w:rsid w:val="000F215E"/>
    <w:rsid w:val="000F52E1"/>
    <w:rsid w:val="000F599A"/>
    <w:rsid w:val="00100C0C"/>
    <w:rsid w:val="0010134F"/>
    <w:rsid w:val="001014D2"/>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0FF"/>
    <w:rsid w:val="0015096A"/>
    <w:rsid w:val="00151506"/>
    <w:rsid w:val="00156161"/>
    <w:rsid w:val="0016271C"/>
    <w:rsid w:val="00162EEF"/>
    <w:rsid w:val="0016325F"/>
    <w:rsid w:val="00163B9D"/>
    <w:rsid w:val="00176D8A"/>
    <w:rsid w:val="00180D0F"/>
    <w:rsid w:val="001877A6"/>
    <w:rsid w:val="00192C79"/>
    <w:rsid w:val="001935AE"/>
    <w:rsid w:val="00194AC6"/>
    <w:rsid w:val="00196570"/>
    <w:rsid w:val="00197009"/>
    <w:rsid w:val="001975A2"/>
    <w:rsid w:val="001A297C"/>
    <w:rsid w:val="001A5B15"/>
    <w:rsid w:val="001A65EE"/>
    <w:rsid w:val="001C0A26"/>
    <w:rsid w:val="001C0A39"/>
    <w:rsid w:val="001C5EB3"/>
    <w:rsid w:val="001C6613"/>
    <w:rsid w:val="001D0887"/>
    <w:rsid w:val="001D0F2E"/>
    <w:rsid w:val="001D34D6"/>
    <w:rsid w:val="001D54DE"/>
    <w:rsid w:val="001D697E"/>
    <w:rsid w:val="001D69B7"/>
    <w:rsid w:val="001D776F"/>
    <w:rsid w:val="001E08EC"/>
    <w:rsid w:val="001F3730"/>
    <w:rsid w:val="001F6276"/>
    <w:rsid w:val="001F7E95"/>
    <w:rsid w:val="0020322F"/>
    <w:rsid w:val="00205B62"/>
    <w:rsid w:val="0020631B"/>
    <w:rsid w:val="00206375"/>
    <w:rsid w:val="002118EB"/>
    <w:rsid w:val="00216BD0"/>
    <w:rsid w:val="00216FC6"/>
    <w:rsid w:val="002176DB"/>
    <w:rsid w:val="00224E1E"/>
    <w:rsid w:val="00226865"/>
    <w:rsid w:val="00226AB4"/>
    <w:rsid w:val="00227F1C"/>
    <w:rsid w:val="00231A54"/>
    <w:rsid w:val="0023563A"/>
    <w:rsid w:val="00243F9B"/>
    <w:rsid w:val="002477C2"/>
    <w:rsid w:val="00252189"/>
    <w:rsid w:val="00253848"/>
    <w:rsid w:val="0025441C"/>
    <w:rsid w:val="0026127D"/>
    <w:rsid w:val="002651FA"/>
    <w:rsid w:val="002655A1"/>
    <w:rsid w:val="002714A1"/>
    <w:rsid w:val="002717A8"/>
    <w:rsid w:val="0027470A"/>
    <w:rsid w:val="00275350"/>
    <w:rsid w:val="00280819"/>
    <w:rsid w:val="00282680"/>
    <w:rsid w:val="00284C18"/>
    <w:rsid w:val="002868C3"/>
    <w:rsid w:val="00292501"/>
    <w:rsid w:val="00294020"/>
    <w:rsid w:val="00294B59"/>
    <w:rsid w:val="00295B5E"/>
    <w:rsid w:val="00296AD3"/>
    <w:rsid w:val="002A1286"/>
    <w:rsid w:val="002A1717"/>
    <w:rsid w:val="002A172B"/>
    <w:rsid w:val="002A49F2"/>
    <w:rsid w:val="002A5671"/>
    <w:rsid w:val="002A5D25"/>
    <w:rsid w:val="002A639F"/>
    <w:rsid w:val="002B06E7"/>
    <w:rsid w:val="002B1432"/>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1956"/>
    <w:rsid w:val="002F6BF1"/>
    <w:rsid w:val="002F7140"/>
    <w:rsid w:val="0030067C"/>
    <w:rsid w:val="00302DB1"/>
    <w:rsid w:val="003035A6"/>
    <w:rsid w:val="003035F7"/>
    <w:rsid w:val="00324CA7"/>
    <w:rsid w:val="00330683"/>
    <w:rsid w:val="00333CF4"/>
    <w:rsid w:val="00334BB2"/>
    <w:rsid w:val="00335617"/>
    <w:rsid w:val="0033769D"/>
    <w:rsid w:val="00342B72"/>
    <w:rsid w:val="00343862"/>
    <w:rsid w:val="00344BA5"/>
    <w:rsid w:val="00345773"/>
    <w:rsid w:val="003473D1"/>
    <w:rsid w:val="00347A34"/>
    <w:rsid w:val="00351665"/>
    <w:rsid w:val="00351AF4"/>
    <w:rsid w:val="00352E30"/>
    <w:rsid w:val="00354C04"/>
    <w:rsid w:val="00355736"/>
    <w:rsid w:val="00356188"/>
    <w:rsid w:val="00357644"/>
    <w:rsid w:val="00360089"/>
    <w:rsid w:val="0036088A"/>
    <w:rsid w:val="0036125D"/>
    <w:rsid w:val="00362153"/>
    <w:rsid w:val="00362739"/>
    <w:rsid w:val="00366A8E"/>
    <w:rsid w:val="00373E56"/>
    <w:rsid w:val="00375576"/>
    <w:rsid w:val="00375D1A"/>
    <w:rsid w:val="003849ED"/>
    <w:rsid w:val="0039367F"/>
    <w:rsid w:val="00393BE3"/>
    <w:rsid w:val="00395574"/>
    <w:rsid w:val="0039654F"/>
    <w:rsid w:val="0039780E"/>
    <w:rsid w:val="003A046C"/>
    <w:rsid w:val="003A0DF4"/>
    <w:rsid w:val="003A197A"/>
    <w:rsid w:val="003A2989"/>
    <w:rsid w:val="003A692D"/>
    <w:rsid w:val="003B040D"/>
    <w:rsid w:val="003B0692"/>
    <w:rsid w:val="003B160B"/>
    <w:rsid w:val="003B1684"/>
    <w:rsid w:val="003B257D"/>
    <w:rsid w:val="003C37E0"/>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171ED"/>
    <w:rsid w:val="00421B21"/>
    <w:rsid w:val="00424858"/>
    <w:rsid w:val="00424A3C"/>
    <w:rsid w:val="0043346C"/>
    <w:rsid w:val="00435525"/>
    <w:rsid w:val="004370EF"/>
    <w:rsid w:val="004400ED"/>
    <w:rsid w:val="004404FF"/>
    <w:rsid w:val="004427AF"/>
    <w:rsid w:val="00450174"/>
    <w:rsid w:val="00450D7A"/>
    <w:rsid w:val="00451CA7"/>
    <w:rsid w:val="004535D9"/>
    <w:rsid w:val="00454FFB"/>
    <w:rsid w:val="00455402"/>
    <w:rsid w:val="00456256"/>
    <w:rsid w:val="004606AC"/>
    <w:rsid w:val="0046201D"/>
    <w:rsid w:val="00462DDC"/>
    <w:rsid w:val="004667BA"/>
    <w:rsid w:val="00466954"/>
    <w:rsid w:val="00467800"/>
    <w:rsid w:val="00470087"/>
    <w:rsid w:val="00470EFD"/>
    <w:rsid w:val="00473AEC"/>
    <w:rsid w:val="00476060"/>
    <w:rsid w:val="004762B9"/>
    <w:rsid w:val="0047652B"/>
    <w:rsid w:val="00476746"/>
    <w:rsid w:val="00477801"/>
    <w:rsid w:val="00486F5D"/>
    <w:rsid w:val="0049498B"/>
    <w:rsid w:val="00494EE7"/>
    <w:rsid w:val="00496BA7"/>
    <w:rsid w:val="004A3A5F"/>
    <w:rsid w:val="004B16C4"/>
    <w:rsid w:val="004B3D7E"/>
    <w:rsid w:val="004C3A9D"/>
    <w:rsid w:val="004C5586"/>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4F6F7F"/>
    <w:rsid w:val="0050056C"/>
    <w:rsid w:val="00505786"/>
    <w:rsid w:val="00506BD5"/>
    <w:rsid w:val="00510FF5"/>
    <w:rsid w:val="00511067"/>
    <w:rsid w:val="00513534"/>
    <w:rsid w:val="0051492B"/>
    <w:rsid w:val="00515153"/>
    <w:rsid w:val="00520BFA"/>
    <w:rsid w:val="00521429"/>
    <w:rsid w:val="005218C8"/>
    <w:rsid w:val="00521CF5"/>
    <w:rsid w:val="00521FD5"/>
    <w:rsid w:val="00523E09"/>
    <w:rsid w:val="00524BE9"/>
    <w:rsid w:val="00527D84"/>
    <w:rsid w:val="00530E1F"/>
    <w:rsid w:val="00533850"/>
    <w:rsid w:val="0053448B"/>
    <w:rsid w:val="00534C1A"/>
    <w:rsid w:val="005365B4"/>
    <w:rsid w:val="0054450D"/>
    <w:rsid w:val="00545597"/>
    <w:rsid w:val="005503BC"/>
    <w:rsid w:val="00554864"/>
    <w:rsid w:val="00554919"/>
    <w:rsid w:val="00555999"/>
    <w:rsid w:val="00555E2A"/>
    <w:rsid w:val="00564109"/>
    <w:rsid w:val="00564AE2"/>
    <w:rsid w:val="00565391"/>
    <w:rsid w:val="005673B5"/>
    <w:rsid w:val="005674E8"/>
    <w:rsid w:val="005755BD"/>
    <w:rsid w:val="00577FD8"/>
    <w:rsid w:val="00580070"/>
    <w:rsid w:val="00581C8C"/>
    <w:rsid w:val="005837F9"/>
    <w:rsid w:val="00584007"/>
    <w:rsid w:val="00584B9D"/>
    <w:rsid w:val="00587179"/>
    <w:rsid w:val="005913CF"/>
    <w:rsid w:val="00591CEB"/>
    <w:rsid w:val="00592A8B"/>
    <w:rsid w:val="00592D83"/>
    <w:rsid w:val="00593AA7"/>
    <w:rsid w:val="00594B29"/>
    <w:rsid w:val="00597F78"/>
    <w:rsid w:val="005A1C80"/>
    <w:rsid w:val="005A6B53"/>
    <w:rsid w:val="005B01C4"/>
    <w:rsid w:val="005B184A"/>
    <w:rsid w:val="005B19FD"/>
    <w:rsid w:val="005B34DA"/>
    <w:rsid w:val="005B3CCD"/>
    <w:rsid w:val="005C13A1"/>
    <w:rsid w:val="005C2C5C"/>
    <w:rsid w:val="005D1745"/>
    <w:rsid w:val="005D1F94"/>
    <w:rsid w:val="005D3A5C"/>
    <w:rsid w:val="005D539F"/>
    <w:rsid w:val="005D5830"/>
    <w:rsid w:val="005D5940"/>
    <w:rsid w:val="005D5A38"/>
    <w:rsid w:val="005D5CD4"/>
    <w:rsid w:val="005D6A17"/>
    <w:rsid w:val="005E041B"/>
    <w:rsid w:val="005E1AEB"/>
    <w:rsid w:val="005E200B"/>
    <w:rsid w:val="005F010B"/>
    <w:rsid w:val="005F182E"/>
    <w:rsid w:val="005F4FBF"/>
    <w:rsid w:val="005F7CEF"/>
    <w:rsid w:val="00601A13"/>
    <w:rsid w:val="006021BF"/>
    <w:rsid w:val="00602E06"/>
    <w:rsid w:val="006074EB"/>
    <w:rsid w:val="0060792D"/>
    <w:rsid w:val="00607E09"/>
    <w:rsid w:val="006117A1"/>
    <w:rsid w:val="00611FD3"/>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530EB"/>
    <w:rsid w:val="00661476"/>
    <w:rsid w:val="00664318"/>
    <w:rsid w:val="0066573F"/>
    <w:rsid w:val="0066590D"/>
    <w:rsid w:val="006673F5"/>
    <w:rsid w:val="00670E84"/>
    <w:rsid w:val="00672A0F"/>
    <w:rsid w:val="006733AE"/>
    <w:rsid w:val="00674DB7"/>
    <w:rsid w:val="0068106C"/>
    <w:rsid w:val="00681ECE"/>
    <w:rsid w:val="00683E9E"/>
    <w:rsid w:val="0068636E"/>
    <w:rsid w:val="00691B0A"/>
    <w:rsid w:val="00691F9E"/>
    <w:rsid w:val="00695F99"/>
    <w:rsid w:val="006A5A75"/>
    <w:rsid w:val="006A6348"/>
    <w:rsid w:val="006A688E"/>
    <w:rsid w:val="006B1B6E"/>
    <w:rsid w:val="006B3609"/>
    <w:rsid w:val="006B592D"/>
    <w:rsid w:val="006B6DD8"/>
    <w:rsid w:val="006C04F2"/>
    <w:rsid w:val="006C2364"/>
    <w:rsid w:val="006C2A31"/>
    <w:rsid w:val="006C38E6"/>
    <w:rsid w:val="006C3AA3"/>
    <w:rsid w:val="006C50E1"/>
    <w:rsid w:val="006C6111"/>
    <w:rsid w:val="006D6C1A"/>
    <w:rsid w:val="006D7F10"/>
    <w:rsid w:val="006E2573"/>
    <w:rsid w:val="006E5C09"/>
    <w:rsid w:val="006E7FBA"/>
    <w:rsid w:val="006F0473"/>
    <w:rsid w:val="006F119E"/>
    <w:rsid w:val="006F1A6C"/>
    <w:rsid w:val="006F2DE4"/>
    <w:rsid w:val="006F4577"/>
    <w:rsid w:val="006F4C75"/>
    <w:rsid w:val="006F6416"/>
    <w:rsid w:val="006F66DA"/>
    <w:rsid w:val="006F6A7A"/>
    <w:rsid w:val="006F77C7"/>
    <w:rsid w:val="00700AB6"/>
    <w:rsid w:val="00705074"/>
    <w:rsid w:val="007065A6"/>
    <w:rsid w:val="00710899"/>
    <w:rsid w:val="00712070"/>
    <w:rsid w:val="007125A4"/>
    <w:rsid w:val="00713E2E"/>
    <w:rsid w:val="00716622"/>
    <w:rsid w:val="00720139"/>
    <w:rsid w:val="007238F1"/>
    <w:rsid w:val="00723DE6"/>
    <w:rsid w:val="00724249"/>
    <w:rsid w:val="00726540"/>
    <w:rsid w:val="007268DA"/>
    <w:rsid w:val="00726A89"/>
    <w:rsid w:val="00726BFA"/>
    <w:rsid w:val="00727E16"/>
    <w:rsid w:val="00734321"/>
    <w:rsid w:val="00734A3F"/>
    <w:rsid w:val="00736291"/>
    <w:rsid w:val="00744943"/>
    <w:rsid w:val="007458DF"/>
    <w:rsid w:val="00751E87"/>
    <w:rsid w:val="00753908"/>
    <w:rsid w:val="00754739"/>
    <w:rsid w:val="007579FC"/>
    <w:rsid w:val="00760AFA"/>
    <w:rsid w:val="00762C5B"/>
    <w:rsid w:val="00770A0B"/>
    <w:rsid w:val="00771469"/>
    <w:rsid w:val="00772BCD"/>
    <w:rsid w:val="00773BF3"/>
    <w:rsid w:val="00775358"/>
    <w:rsid w:val="007769A8"/>
    <w:rsid w:val="0078405F"/>
    <w:rsid w:val="0078480F"/>
    <w:rsid w:val="007865CF"/>
    <w:rsid w:val="00786C56"/>
    <w:rsid w:val="007940C2"/>
    <w:rsid w:val="00794234"/>
    <w:rsid w:val="007A0268"/>
    <w:rsid w:val="007A7F56"/>
    <w:rsid w:val="007C0C38"/>
    <w:rsid w:val="007C1F06"/>
    <w:rsid w:val="007C1FA4"/>
    <w:rsid w:val="007C3667"/>
    <w:rsid w:val="007C4752"/>
    <w:rsid w:val="007C49DB"/>
    <w:rsid w:val="007C6FA7"/>
    <w:rsid w:val="007C726C"/>
    <w:rsid w:val="007C7E8E"/>
    <w:rsid w:val="007D1C32"/>
    <w:rsid w:val="007D220B"/>
    <w:rsid w:val="007D40C6"/>
    <w:rsid w:val="007D439C"/>
    <w:rsid w:val="007D49EB"/>
    <w:rsid w:val="007D5E15"/>
    <w:rsid w:val="007E1C18"/>
    <w:rsid w:val="007E4D9A"/>
    <w:rsid w:val="007E54C0"/>
    <w:rsid w:val="007F10B9"/>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13CA"/>
    <w:rsid w:val="00834D0F"/>
    <w:rsid w:val="00836F7E"/>
    <w:rsid w:val="0084627F"/>
    <w:rsid w:val="0085354B"/>
    <w:rsid w:val="0085432F"/>
    <w:rsid w:val="00857E8E"/>
    <w:rsid w:val="008600ED"/>
    <w:rsid w:val="008649EE"/>
    <w:rsid w:val="00866CA8"/>
    <w:rsid w:val="00873697"/>
    <w:rsid w:val="00874C03"/>
    <w:rsid w:val="008761F6"/>
    <w:rsid w:val="00876DD1"/>
    <w:rsid w:val="008856CC"/>
    <w:rsid w:val="0088695A"/>
    <w:rsid w:val="00890887"/>
    <w:rsid w:val="00890E39"/>
    <w:rsid w:val="00891292"/>
    <w:rsid w:val="00897E2C"/>
    <w:rsid w:val="008A2326"/>
    <w:rsid w:val="008A4046"/>
    <w:rsid w:val="008A5BF3"/>
    <w:rsid w:val="008A6CEC"/>
    <w:rsid w:val="008A70B7"/>
    <w:rsid w:val="008B0BF6"/>
    <w:rsid w:val="008B0D22"/>
    <w:rsid w:val="008B0E2E"/>
    <w:rsid w:val="008B30DE"/>
    <w:rsid w:val="008B4536"/>
    <w:rsid w:val="008B50B9"/>
    <w:rsid w:val="008B59FF"/>
    <w:rsid w:val="008C343A"/>
    <w:rsid w:val="008C4110"/>
    <w:rsid w:val="008C5157"/>
    <w:rsid w:val="008C7F2C"/>
    <w:rsid w:val="008D0426"/>
    <w:rsid w:val="008D67AF"/>
    <w:rsid w:val="008D7BC0"/>
    <w:rsid w:val="008E4064"/>
    <w:rsid w:val="008E5F87"/>
    <w:rsid w:val="008E7656"/>
    <w:rsid w:val="008E777A"/>
    <w:rsid w:val="008F4796"/>
    <w:rsid w:val="008F5E48"/>
    <w:rsid w:val="009000BC"/>
    <w:rsid w:val="00901D5D"/>
    <w:rsid w:val="00901FE9"/>
    <w:rsid w:val="00902358"/>
    <w:rsid w:val="00905B45"/>
    <w:rsid w:val="00906D0C"/>
    <w:rsid w:val="0090754E"/>
    <w:rsid w:val="009144ED"/>
    <w:rsid w:val="00915251"/>
    <w:rsid w:val="0091628B"/>
    <w:rsid w:val="009163C0"/>
    <w:rsid w:val="00921CF1"/>
    <w:rsid w:val="00924CB3"/>
    <w:rsid w:val="0092544D"/>
    <w:rsid w:val="00925F7D"/>
    <w:rsid w:val="00931A39"/>
    <w:rsid w:val="0093254F"/>
    <w:rsid w:val="00933130"/>
    <w:rsid w:val="00933393"/>
    <w:rsid w:val="00933B86"/>
    <w:rsid w:val="00933F08"/>
    <w:rsid w:val="00940128"/>
    <w:rsid w:val="00942677"/>
    <w:rsid w:val="00942FB8"/>
    <w:rsid w:val="00944105"/>
    <w:rsid w:val="00944A84"/>
    <w:rsid w:val="009527FF"/>
    <w:rsid w:val="009547D1"/>
    <w:rsid w:val="009552F8"/>
    <w:rsid w:val="009633E0"/>
    <w:rsid w:val="00965F78"/>
    <w:rsid w:val="00966987"/>
    <w:rsid w:val="00967AD9"/>
    <w:rsid w:val="00972120"/>
    <w:rsid w:val="00972EBA"/>
    <w:rsid w:val="00974ACB"/>
    <w:rsid w:val="00976EEA"/>
    <w:rsid w:val="00980499"/>
    <w:rsid w:val="009863DF"/>
    <w:rsid w:val="00991E0E"/>
    <w:rsid w:val="009959BC"/>
    <w:rsid w:val="00995B0F"/>
    <w:rsid w:val="009A0BA1"/>
    <w:rsid w:val="009A306C"/>
    <w:rsid w:val="009A3164"/>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9F764E"/>
    <w:rsid w:val="00A00F8D"/>
    <w:rsid w:val="00A03D1A"/>
    <w:rsid w:val="00A050D1"/>
    <w:rsid w:val="00A06101"/>
    <w:rsid w:val="00A10F6F"/>
    <w:rsid w:val="00A12092"/>
    <w:rsid w:val="00A16BD5"/>
    <w:rsid w:val="00A1711B"/>
    <w:rsid w:val="00A20153"/>
    <w:rsid w:val="00A21AB0"/>
    <w:rsid w:val="00A24159"/>
    <w:rsid w:val="00A2544A"/>
    <w:rsid w:val="00A27EFC"/>
    <w:rsid w:val="00A31DB8"/>
    <w:rsid w:val="00A36FE0"/>
    <w:rsid w:val="00A40E17"/>
    <w:rsid w:val="00A46F54"/>
    <w:rsid w:val="00A562F7"/>
    <w:rsid w:val="00A5700C"/>
    <w:rsid w:val="00A57063"/>
    <w:rsid w:val="00A624FA"/>
    <w:rsid w:val="00A65AE5"/>
    <w:rsid w:val="00A663B8"/>
    <w:rsid w:val="00A70736"/>
    <w:rsid w:val="00A70A5F"/>
    <w:rsid w:val="00A77947"/>
    <w:rsid w:val="00A807B6"/>
    <w:rsid w:val="00A80ACD"/>
    <w:rsid w:val="00A81731"/>
    <w:rsid w:val="00A82F57"/>
    <w:rsid w:val="00A873A1"/>
    <w:rsid w:val="00A9208D"/>
    <w:rsid w:val="00A93B09"/>
    <w:rsid w:val="00A962D0"/>
    <w:rsid w:val="00A9709E"/>
    <w:rsid w:val="00A976CC"/>
    <w:rsid w:val="00A97E72"/>
    <w:rsid w:val="00AA2459"/>
    <w:rsid w:val="00AA2EC0"/>
    <w:rsid w:val="00AA4D33"/>
    <w:rsid w:val="00AB0642"/>
    <w:rsid w:val="00AB1B65"/>
    <w:rsid w:val="00AB384A"/>
    <w:rsid w:val="00AB5C73"/>
    <w:rsid w:val="00AB6134"/>
    <w:rsid w:val="00AB7342"/>
    <w:rsid w:val="00AC0C0A"/>
    <w:rsid w:val="00AC1795"/>
    <w:rsid w:val="00AC25D2"/>
    <w:rsid w:val="00AC4932"/>
    <w:rsid w:val="00AC6378"/>
    <w:rsid w:val="00AD10C9"/>
    <w:rsid w:val="00AD3753"/>
    <w:rsid w:val="00AD74F9"/>
    <w:rsid w:val="00AD7E8E"/>
    <w:rsid w:val="00AE0CC8"/>
    <w:rsid w:val="00AE1CA3"/>
    <w:rsid w:val="00AE447F"/>
    <w:rsid w:val="00AE4939"/>
    <w:rsid w:val="00AE5481"/>
    <w:rsid w:val="00AE5695"/>
    <w:rsid w:val="00AF13BD"/>
    <w:rsid w:val="00AF4F8B"/>
    <w:rsid w:val="00AF50E0"/>
    <w:rsid w:val="00AF5371"/>
    <w:rsid w:val="00B030B8"/>
    <w:rsid w:val="00B117C4"/>
    <w:rsid w:val="00B143FE"/>
    <w:rsid w:val="00B14642"/>
    <w:rsid w:val="00B16FBE"/>
    <w:rsid w:val="00B17605"/>
    <w:rsid w:val="00B20920"/>
    <w:rsid w:val="00B25F7B"/>
    <w:rsid w:val="00B27FCB"/>
    <w:rsid w:val="00B33267"/>
    <w:rsid w:val="00B332C3"/>
    <w:rsid w:val="00B34292"/>
    <w:rsid w:val="00B34A9F"/>
    <w:rsid w:val="00B34C62"/>
    <w:rsid w:val="00B35EAA"/>
    <w:rsid w:val="00B361C2"/>
    <w:rsid w:val="00B37658"/>
    <w:rsid w:val="00B432AF"/>
    <w:rsid w:val="00B444AA"/>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10DB"/>
    <w:rsid w:val="00BA38A7"/>
    <w:rsid w:val="00BA49C1"/>
    <w:rsid w:val="00BB1327"/>
    <w:rsid w:val="00BB476D"/>
    <w:rsid w:val="00BB6D1A"/>
    <w:rsid w:val="00BC0CC5"/>
    <w:rsid w:val="00BC12DE"/>
    <w:rsid w:val="00BC159C"/>
    <w:rsid w:val="00BD1BE0"/>
    <w:rsid w:val="00BD1C30"/>
    <w:rsid w:val="00BD37F9"/>
    <w:rsid w:val="00BD410D"/>
    <w:rsid w:val="00BD6FDE"/>
    <w:rsid w:val="00BD7267"/>
    <w:rsid w:val="00BD7772"/>
    <w:rsid w:val="00BE2D16"/>
    <w:rsid w:val="00BE3832"/>
    <w:rsid w:val="00BE3A7C"/>
    <w:rsid w:val="00BE4FEB"/>
    <w:rsid w:val="00BE7676"/>
    <w:rsid w:val="00BF26AF"/>
    <w:rsid w:val="00BF5882"/>
    <w:rsid w:val="00BF62A8"/>
    <w:rsid w:val="00BF6615"/>
    <w:rsid w:val="00C0338A"/>
    <w:rsid w:val="00C06E0E"/>
    <w:rsid w:val="00C10168"/>
    <w:rsid w:val="00C130F5"/>
    <w:rsid w:val="00C14C89"/>
    <w:rsid w:val="00C155DA"/>
    <w:rsid w:val="00C15C40"/>
    <w:rsid w:val="00C20DCE"/>
    <w:rsid w:val="00C22B04"/>
    <w:rsid w:val="00C25301"/>
    <w:rsid w:val="00C2580F"/>
    <w:rsid w:val="00C26C3B"/>
    <w:rsid w:val="00C30243"/>
    <w:rsid w:val="00C41149"/>
    <w:rsid w:val="00C4131C"/>
    <w:rsid w:val="00C416F6"/>
    <w:rsid w:val="00C41892"/>
    <w:rsid w:val="00C4390B"/>
    <w:rsid w:val="00C4707B"/>
    <w:rsid w:val="00C51005"/>
    <w:rsid w:val="00C51F94"/>
    <w:rsid w:val="00C54CD4"/>
    <w:rsid w:val="00C5652E"/>
    <w:rsid w:val="00C60061"/>
    <w:rsid w:val="00C62083"/>
    <w:rsid w:val="00C62ACC"/>
    <w:rsid w:val="00C705CE"/>
    <w:rsid w:val="00C710E3"/>
    <w:rsid w:val="00C7143B"/>
    <w:rsid w:val="00C836BF"/>
    <w:rsid w:val="00C85B1A"/>
    <w:rsid w:val="00C877B9"/>
    <w:rsid w:val="00C915A2"/>
    <w:rsid w:val="00C94C78"/>
    <w:rsid w:val="00C956CF"/>
    <w:rsid w:val="00C963C9"/>
    <w:rsid w:val="00CA2C80"/>
    <w:rsid w:val="00CA59A1"/>
    <w:rsid w:val="00CB1E91"/>
    <w:rsid w:val="00CB725A"/>
    <w:rsid w:val="00CC49F4"/>
    <w:rsid w:val="00CD23C0"/>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07DD3"/>
    <w:rsid w:val="00D1051D"/>
    <w:rsid w:val="00D1136F"/>
    <w:rsid w:val="00D11B6F"/>
    <w:rsid w:val="00D16D90"/>
    <w:rsid w:val="00D24C4F"/>
    <w:rsid w:val="00D26132"/>
    <w:rsid w:val="00D2759C"/>
    <w:rsid w:val="00D34986"/>
    <w:rsid w:val="00D34CE1"/>
    <w:rsid w:val="00D36FC5"/>
    <w:rsid w:val="00D4098D"/>
    <w:rsid w:val="00D44B55"/>
    <w:rsid w:val="00D4535E"/>
    <w:rsid w:val="00D45CE9"/>
    <w:rsid w:val="00D51AA6"/>
    <w:rsid w:val="00D629D2"/>
    <w:rsid w:val="00D63682"/>
    <w:rsid w:val="00D65157"/>
    <w:rsid w:val="00D66647"/>
    <w:rsid w:val="00D6698C"/>
    <w:rsid w:val="00D7185B"/>
    <w:rsid w:val="00D854A6"/>
    <w:rsid w:val="00D85B9B"/>
    <w:rsid w:val="00D861BB"/>
    <w:rsid w:val="00D86880"/>
    <w:rsid w:val="00D86DD5"/>
    <w:rsid w:val="00D87E57"/>
    <w:rsid w:val="00D9165E"/>
    <w:rsid w:val="00D93B17"/>
    <w:rsid w:val="00DB1452"/>
    <w:rsid w:val="00DB74F9"/>
    <w:rsid w:val="00DC2C62"/>
    <w:rsid w:val="00DC443F"/>
    <w:rsid w:val="00DC7857"/>
    <w:rsid w:val="00DD0BF1"/>
    <w:rsid w:val="00DD1673"/>
    <w:rsid w:val="00DD30AE"/>
    <w:rsid w:val="00DD5EA5"/>
    <w:rsid w:val="00DD64E3"/>
    <w:rsid w:val="00DD6B3F"/>
    <w:rsid w:val="00DD7101"/>
    <w:rsid w:val="00DD7362"/>
    <w:rsid w:val="00DE0E6D"/>
    <w:rsid w:val="00DE1D34"/>
    <w:rsid w:val="00DE446F"/>
    <w:rsid w:val="00DE5FF1"/>
    <w:rsid w:val="00DE6965"/>
    <w:rsid w:val="00DE6E13"/>
    <w:rsid w:val="00DF17A5"/>
    <w:rsid w:val="00DF1A6E"/>
    <w:rsid w:val="00DF5549"/>
    <w:rsid w:val="00DF5A64"/>
    <w:rsid w:val="00DF6C27"/>
    <w:rsid w:val="00E0085E"/>
    <w:rsid w:val="00E00C76"/>
    <w:rsid w:val="00E06223"/>
    <w:rsid w:val="00E10E38"/>
    <w:rsid w:val="00E10ECE"/>
    <w:rsid w:val="00E11790"/>
    <w:rsid w:val="00E13272"/>
    <w:rsid w:val="00E15015"/>
    <w:rsid w:val="00E153AC"/>
    <w:rsid w:val="00E1737D"/>
    <w:rsid w:val="00E17750"/>
    <w:rsid w:val="00E211EE"/>
    <w:rsid w:val="00E23A3C"/>
    <w:rsid w:val="00E248FA"/>
    <w:rsid w:val="00E24CD8"/>
    <w:rsid w:val="00E27430"/>
    <w:rsid w:val="00E4280B"/>
    <w:rsid w:val="00E42C3C"/>
    <w:rsid w:val="00E43141"/>
    <w:rsid w:val="00E43913"/>
    <w:rsid w:val="00E45906"/>
    <w:rsid w:val="00E465E8"/>
    <w:rsid w:val="00E5583D"/>
    <w:rsid w:val="00E55E7D"/>
    <w:rsid w:val="00E55F88"/>
    <w:rsid w:val="00E55FBF"/>
    <w:rsid w:val="00E569F2"/>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0847"/>
    <w:rsid w:val="00EA3FC9"/>
    <w:rsid w:val="00EA448D"/>
    <w:rsid w:val="00EA4AF7"/>
    <w:rsid w:val="00EA7A96"/>
    <w:rsid w:val="00EB19AD"/>
    <w:rsid w:val="00EB2996"/>
    <w:rsid w:val="00EB31BC"/>
    <w:rsid w:val="00EB575F"/>
    <w:rsid w:val="00EB5975"/>
    <w:rsid w:val="00EC149A"/>
    <w:rsid w:val="00EC4E78"/>
    <w:rsid w:val="00EC5CAB"/>
    <w:rsid w:val="00EC6F6F"/>
    <w:rsid w:val="00EC742B"/>
    <w:rsid w:val="00EC7DCA"/>
    <w:rsid w:val="00ED4496"/>
    <w:rsid w:val="00ED54C6"/>
    <w:rsid w:val="00ED6237"/>
    <w:rsid w:val="00EE01DA"/>
    <w:rsid w:val="00EE541C"/>
    <w:rsid w:val="00EE7406"/>
    <w:rsid w:val="00EE78B9"/>
    <w:rsid w:val="00EF213B"/>
    <w:rsid w:val="00EF25A9"/>
    <w:rsid w:val="00EF2B48"/>
    <w:rsid w:val="00EF2F57"/>
    <w:rsid w:val="00F02752"/>
    <w:rsid w:val="00F0306A"/>
    <w:rsid w:val="00F03AFA"/>
    <w:rsid w:val="00F07EF8"/>
    <w:rsid w:val="00F126BE"/>
    <w:rsid w:val="00F14B40"/>
    <w:rsid w:val="00F175B5"/>
    <w:rsid w:val="00F22E61"/>
    <w:rsid w:val="00F26205"/>
    <w:rsid w:val="00F26D41"/>
    <w:rsid w:val="00F35618"/>
    <w:rsid w:val="00F359EA"/>
    <w:rsid w:val="00F35DBA"/>
    <w:rsid w:val="00F42E35"/>
    <w:rsid w:val="00F43A83"/>
    <w:rsid w:val="00F43D07"/>
    <w:rsid w:val="00F44AB9"/>
    <w:rsid w:val="00F501A8"/>
    <w:rsid w:val="00F51AD6"/>
    <w:rsid w:val="00F51F2A"/>
    <w:rsid w:val="00F5300C"/>
    <w:rsid w:val="00F56988"/>
    <w:rsid w:val="00F56BB9"/>
    <w:rsid w:val="00F6135B"/>
    <w:rsid w:val="00F63B99"/>
    <w:rsid w:val="00F6489E"/>
    <w:rsid w:val="00F66BA2"/>
    <w:rsid w:val="00F7077A"/>
    <w:rsid w:val="00F73F1D"/>
    <w:rsid w:val="00F8163B"/>
    <w:rsid w:val="00F830E4"/>
    <w:rsid w:val="00F90178"/>
    <w:rsid w:val="00F91A06"/>
    <w:rsid w:val="00F92CBE"/>
    <w:rsid w:val="00F96AF0"/>
    <w:rsid w:val="00FA026B"/>
    <w:rsid w:val="00FA2184"/>
    <w:rsid w:val="00FA34C3"/>
    <w:rsid w:val="00FA4E42"/>
    <w:rsid w:val="00FA5FBE"/>
    <w:rsid w:val="00FA7889"/>
    <w:rsid w:val="00FB0B93"/>
    <w:rsid w:val="00FB377A"/>
    <w:rsid w:val="00FB3D58"/>
    <w:rsid w:val="00FB61FB"/>
    <w:rsid w:val="00FC0F43"/>
    <w:rsid w:val="00FC10E5"/>
    <w:rsid w:val="00FC1B67"/>
    <w:rsid w:val="00FC272A"/>
    <w:rsid w:val="00FC78B8"/>
    <w:rsid w:val="00FD012F"/>
    <w:rsid w:val="00FD1DCA"/>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styleId="NichtaufgelsteErwhnung">
    <w:name w:val="Unresolved Mention"/>
    <w:basedOn w:val="Absatz-Standardschriftart"/>
    <w:uiPriority w:val="99"/>
    <w:semiHidden/>
    <w:unhideWhenUsed/>
    <w:rsid w:val="000103AF"/>
    <w:rPr>
      <w:color w:val="605E5C"/>
      <w:shd w:val="clear" w:color="auto" w:fill="E1DFDD"/>
    </w:rPr>
  </w:style>
  <w:style w:type="paragraph" w:customStyle="1" w:styleId="paragraph">
    <w:name w:val="paragraph"/>
    <w:basedOn w:val="Standard"/>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A77947"/>
  </w:style>
  <w:style w:type="paragraph" w:styleId="berarbeitung">
    <w:name w:val="Revision"/>
    <w:hidden/>
    <w:uiPriority w:val="99"/>
    <w:semiHidden/>
    <w:rsid w:val="007C3667"/>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newsroom.notified.com/axalta-coating-systems-llc/posts/pressreleases/axalta-partners-with-xaar-to-introduce-next-g%3e" TargetMode="External"/><Relationship Id="rId18" Type="http://schemas.openxmlformats.org/officeDocument/2006/relationships/hyperlink" Target="https://www.durr.com/d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hyperlink" Target="https://www.axalta.com/mobility_global/en_US/technology-services/nextjet.html" TargetMode="External"/><Relationship Id="rId17" Type="http://schemas.openxmlformats.org/officeDocument/2006/relationships/hyperlink" Target="https://www.axalta.com/corporate/en_US.html"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de.linkedin.com/company/axalta"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3.xml"/><Relationship Id="rId5" Type="http://schemas.openxmlformats.org/officeDocument/2006/relationships/customXml" Target="../customXml/item5.xml"/><Relationship Id="rId15" Type="http://schemas.openxmlformats.org/officeDocument/2006/relationships/hyperlink" Target="https://www.axalta.com/corporate/en_US.html" TargetMode="External"/><Relationship Id="rId23"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hyperlink" Target="https://www.linkedin.com/company/durrglobal"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95bc305a-b46b-4a41-8e4f-996452a10042" ContentTypeId="0x0101" PreviousValue="fals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Props1.xml><?xml version="1.0" encoding="utf-8"?>
<ds:datastoreItem xmlns:ds="http://schemas.openxmlformats.org/officeDocument/2006/customXml" ds:itemID="{BEC24434-98B9-4102-9AD2-71E727E5C2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F087603-769E-4BCB-96C7-7640A21231D7}">
  <ds:schemaRefs>
    <ds:schemaRef ds:uri="Microsoft.SharePoint.Taxonomy.ContentTypeSync"/>
  </ds:schemaRefs>
</ds:datastoreItem>
</file>

<file path=customXml/itemProps3.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4.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5.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710</Words>
  <Characters>4478</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140</cp:revision>
  <cp:lastPrinted>2019-05-29T11:27:00Z</cp:lastPrinted>
  <dcterms:created xsi:type="dcterms:W3CDTF">2025-01-14T12:08:00Z</dcterms:created>
  <dcterms:modified xsi:type="dcterms:W3CDTF">2025-01-17T14:40:00Z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