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proofErr w:type="gramStart"/>
      <w:r w:rsidR="00661476">
        <w:rPr>
          <w:lang w:val="en-US"/>
        </w:rPr>
        <w:t>r</w:t>
      </w:r>
      <w:r w:rsidRPr="0039780E">
        <w:rPr>
          <w:lang w:val="en-US"/>
        </w:rPr>
        <w:t>elease</w:t>
      </w:r>
      <w:proofErr w:type="gramEnd"/>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14="http://schemas.microsoft.com/office/drawing/2010/main" xmlns:pic="http://schemas.openxmlformats.org/drawingml/2006/picture" xmlns:a="http://schemas.openxmlformats.org/drawingml/2006/main">
            <w:pict w14:anchorId="3F36B8D0">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58FB86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5FD9EF47" w14:textId="2AF9DD19" w:rsidR="00EB19AD" w:rsidRDefault="00897668" w:rsidP="00EB19AD">
      <w:pPr>
        <w:pStyle w:val="Dachzeile"/>
        <w:rPr>
          <w:lang w:val="en-US"/>
        </w:rPr>
      </w:pPr>
      <w:r w:rsidRPr="00897668">
        <w:rPr>
          <w:lang w:val="en-US"/>
        </w:rPr>
        <w:t>Feel the Innovative Spirit of the Future</w:t>
      </w:r>
    </w:p>
    <w:p w14:paraId="21E3D425" w14:textId="4A42119E" w:rsidR="00A624FA" w:rsidRDefault="009940E3" w:rsidP="00064547">
      <w:pPr>
        <w:pStyle w:val="Titel-Subline"/>
        <w:rPr>
          <w:lang w:val="en-US"/>
        </w:rPr>
      </w:pPr>
      <w:r w:rsidRPr="33782A54">
        <w:rPr>
          <w:lang w:val="en-US"/>
        </w:rPr>
        <w:t>Dürr China host</w:t>
      </w:r>
      <w:r w:rsidR="5F096AA3" w:rsidRPr="33782A54">
        <w:rPr>
          <w:lang w:val="en-US"/>
        </w:rPr>
        <w:t>s</w:t>
      </w:r>
      <w:r w:rsidRPr="33782A54">
        <w:rPr>
          <w:lang w:val="en-US"/>
        </w:rPr>
        <w:t xml:space="preserve"> Open House: Insights into the paint shop of the </w:t>
      </w:r>
      <w:proofErr w:type="gramStart"/>
      <w:r w:rsidRPr="33782A54">
        <w:rPr>
          <w:lang w:val="en-US"/>
        </w:rPr>
        <w:t>future</w:t>
      </w:r>
      <w:proofErr w:type="gramEnd"/>
    </w:p>
    <w:p w14:paraId="74F07109" w14:textId="16C20A80" w:rsidR="00031A2D" w:rsidRDefault="00306BCA" w:rsidP="0044357C">
      <w:pPr>
        <w:pStyle w:val="Flietext"/>
        <w:spacing w:line="360" w:lineRule="auto"/>
        <w:rPr>
          <w:rStyle w:val="Fettung"/>
          <w:lang w:val="en-US" w:eastAsia="zh-CN"/>
        </w:rPr>
      </w:pPr>
      <w:r w:rsidRPr="3E74A104">
        <w:rPr>
          <w:rStyle w:val="Fettung"/>
          <w:lang w:val="en-US"/>
        </w:rPr>
        <w:t xml:space="preserve">Shanghai, </w:t>
      </w:r>
      <w:r w:rsidR="00E56A89" w:rsidRPr="3E74A104">
        <w:rPr>
          <w:rStyle w:val="Fettung"/>
          <w:lang w:val="en-US"/>
        </w:rPr>
        <w:t>November</w:t>
      </w:r>
      <w:r w:rsidR="00B876A0">
        <w:rPr>
          <w:rStyle w:val="Fettung"/>
          <w:lang w:val="en-US"/>
        </w:rPr>
        <w:t xml:space="preserve"> 15</w:t>
      </w:r>
      <w:r w:rsidR="00E56A89" w:rsidRPr="3E74A104">
        <w:rPr>
          <w:rStyle w:val="Fettung"/>
          <w:lang w:val="en-US"/>
        </w:rPr>
        <w:t xml:space="preserve">, </w:t>
      </w:r>
      <w:r w:rsidR="0061367E" w:rsidRPr="3E74A104">
        <w:rPr>
          <w:rStyle w:val="Fettung"/>
          <w:lang w:val="en-US"/>
        </w:rPr>
        <w:t>2024</w:t>
      </w:r>
      <w:r w:rsidRPr="3E74A104">
        <w:rPr>
          <w:rStyle w:val="Fettung"/>
          <w:lang w:val="en-US"/>
        </w:rPr>
        <w:t xml:space="preserve"> –</w:t>
      </w:r>
      <w:r w:rsidR="0002780D" w:rsidRPr="3E74A104">
        <w:rPr>
          <w:rStyle w:val="Fettung"/>
          <w:lang w:val="en-US"/>
        </w:rPr>
        <w:t xml:space="preserve"> Dürr China </w:t>
      </w:r>
      <w:r w:rsidR="00185ECA" w:rsidRPr="3E74A104">
        <w:rPr>
          <w:rStyle w:val="Fettung"/>
          <w:lang w:val="en-US"/>
        </w:rPr>
        <w:t>ho</w:t>
      </w:r>
      <w:r w:rsidR="4B7CBB83" w:rsidRPr="3E74A104">
        <w:rPr>
          <w:rStyle w:val="Fettung"/>
          <w:lang w:val="en-US"/>
        </w:rPr>
        <w:t>sted</w:t>
      </w:r>
      <w:r w:rsidR="0002780D" w:rsidRPr="3E74A104">
        <w:rPr>
          <w:rStyle w:val="Fettung"/>
          <w:lang w:val="en-US"/>
        </w:rPr>
        <w:t xml:space="preserve"> an Open House event from November 12 to 15, 2024, </w:t>
      </w:r>
      <w:r w:rsidR="2D2D79E3" w:rsidRPr="3E74A104">
        <w:rPr>
          <w:rStyle w:val="Fettung"/>
          <w:lang w:val="en-US"/>
        </w:rPr>
        <w:t xml:space="preserve">under the </w:t>
      </w:r>
      <w:r w:rsidR="0002780D" w:rsidRPr="3E74A104">
        <w:rPr>
          <w:rStyle w:val="Fettung"/>
          <w:lang w:val="en-US"/>
        </w:rPr>
        <w:t>theme “Feel the Innovative Spirit of the Future</w:t>
      </w:r>
      <w:r w:rsidR="68695C47" w:rsidRPr="3E74A104">
        <w:rPr>
          <w:rStyle w:val="Fettung"/>
          <w:lang w:val="en-US"/>
        </w:rPr>
        <w:t>”</w:t>
      </w:r>
      <w:r w:rsidR="076C2EB1" w:rsidRPr="3E74A104">
        <w:rPr>
          <w:rStyle w:val="Fettung"/>
          <w:lang w:val="en-US"/>
        </w:rPr>
        <w:t>.</w:t>
      </w:r>
      <w:r w:rsidR="0002780D" w:rsidRPr="3E74A104">
        <w:rPr>
          <w:rStyle w:val="Fettung"/>
          <w:lang w:val="en-US"/>
        </w:rPr>
        <w:t xml:space="preserve"> Each day focus</w:t>
      </w:r>
      <w:r w:rsidR="18AF307A" w:rsidRPr="3E74A104">
        <w:rPr>
          <w:rStyle w:val="Fettung"/>
          <w:lang w:val="en-US"/>
        </w:rPr>
        <w:t>ed on different topics</w:t>
      </w:r>
      <w:r w:rsidR="79DEFAFB" w:rsidRPr="3E74A104">
        <w:rPr>
          <w:rStyle w:val="Fettung"/>
          <w:lang w:val="en-US"/>
        </w:rPr>
        <w:t>,</w:t>
      </w:r>
      <w:r w:rsidR="0002780D" w:rsidRPr="3E74A104">
        <w:rPr>
          <w:rStyle w:val="Fettung"/>
          <w:lang w:val="en-US"/>
        </w:rPr>
        <w:t xml:space="preserve"> from</w:t>
      </w:r>
      <w:r w:rsidR="0CE6E9FC" w:rsidRPr="3E74A104">
        <w:rPr>
          <w:rStyle w:val="Fettung"/>
          <w:lang w:val="en-US"/>
        </w:rPr>
        <w:t xml:space="preserve"> advancements</w:t>
      </w:r>
      <w:r w:rsidR="0002780D" w:rsidRPr="3E74A104">
        <w:rPr>
          <w:rStyle w:val="Fettung"/>
          <w:lang w:val="en-US"/>
        </w:rPr>
        <w:t xml:space="preserve"> in</w:t>
      </w:r>
      <w:r w:rsidR="7960DFF8" w:rsidRPr="3E74A104">
        <w:rPr>
          <w:rStyle w:val="Fettung"/>
          <w:lang w:val="en-US"/>
        </w:rPr>
        <w:t xml:space="preserve"> automotive</w:t>
      </w:r>
      <w:r w:rsidR="0002780D" w:rsidRPr="3E74A104">
        <w:rPr>
          <w:rStyle w:val="Fettung"/>
          <w:lang w:val="en-US"/>
        </w:rPr>
        <w:t xml:space="preserve"> painting and final assembly systems</w:t>
      </w:r>
      <w:r w:rsidR="305FC3E4" w:rsidRPr="3E74A104">
        <w:rPr>
          <w:rStyle w:val="Fettung"/>
          <w:lang w:val="en-US"/>
        </w:rPr>
        <w:t>,</w:t>
      </w:r>
      <w:r w:rsidR="0002780D" w:rsidRPr="3E74A104">
        <w:rPr>
          <w:rStyle w:val="Fettung"/>
          <w:lang w:val="en-US"/>
        </w:rPr>
        <w:t xml:space="preserve"> </w:t>
      </w:r>
      <w:r w:rsidR="04948725" w:rsidRPr="3E74A104">
        <w:rPr>
          <w:rStyle w:val="Fettung"/>
          <w:lang w:val="en-US"/>
        </w:rPr>
        <w:t>as well as</w:t>
      </w:r>
      <w:r w:rsidR="0002780D" w:rsidRPr="3E74A104">
        <w:rPr>
          <w:rStyle w:val="Fettung"/>
          <w:lang w:val="en-US"/>
        </w:rPr>
        <w:t xml:space="preserve"> innovations in painting, gluing</w:t>
      </w:r>
      <w:r w:rsidR="49E7B271" w:rsidRPr="3E74A104">
        <w:rPr>
          <w:rStyle w:val="Fettung"/>
          <w:lang w:val="en-US"/>
        </w:rPr>
        <w:t>,</w:t>
      </w:r>
      <w:r w:rsidR="0002780D" w:rsidRPr="3E74A104">
        <w:rPr>
          <w:rStyle w:val="Fettung"/>
          <w:lang w:val="en-US"/>
        </w:rPr>
        <w:t xml:space="preserve"> and environmental technology for various industries. The focus of the first two days </w:t>
      </w:r>
      <w:r w:rsidR="00B141A2" w:rsidRPr="3E74A104">
        <w:rPr>
          <w:rStyle w:val="Fettung"/>
          <w:lang w:val="en-US"/>
        </w:rPr>
        <w:t>was</w:t>
      </w:r>
      <w:r w:rsidR="0002780D" w:rsidRPr="3E74A104">
        <w:rPr>
          <w:rStyle w:val="Fettung"/>
          <w:lang w:val="en-US"/>
        </w:rPr>
        <w:t xml:space="preserve"> Dürr’s </w:t>
      </w:r>
      <w:r w:rsidR="7958E714" w:rsidRPr="3E74A104">
        <w:rPr>
          <w:rStyle w:val="Fettung"/>
          <w:lang w:val="en-US"/>
        </w:rPr>
        <w:t>“</w:t>
      </w:r>
      <w:r w:rsidR="0002780D" w:rsidRPr="3E74A104">
        <w:rPr>
          <w:rStyle w:val="Fettung"/>
          <w:lang w:val="en-US"/>
        </w:rPr>
        <w:t>Paint Shop of the Future</w:t>
      </w:r>
      <w:r w:rsidR="4C8C7A6B" w:rsidRPr="3E74A104">
        <w:rPr>
          <w:rStyle w:val="Fettung"/>
          <w:lang w:val="en-US"/>
        </w:rPr>
        <w:t>”</w:t>
      </w:r>
      <w:r w:rsidR="0002780D" w:rsidRPr="3E74A104">
        <w:rPr>
          <w:rStyle w:val="Fettung"/>
          <w:lang w:val="en-US"/>
        </w:rPr>
        <w:t xml:space="preserve"> concept</w:t>
      </w:r>
      <w:r w:rsidR="0346452A" w:rsidRPr="3E74A104">
        <w:rPr>
          <w:rStyle w:val="Fettung"/>
          <w:lang w:val="en-US"/>
        </w:rPr>
        <w:t>, giving p</w:t>
      </w:r>
      <w:r w:rsidR="0002780D" w:rsidRPr="3E74A104">
        <w:rPr>
          <w:rStyle w:val="Fettung"/>
          <w:lang w:val="en-US"/>
        </w:rPr>
        <w:t xml:space="preserve">articipants </w:t>
      </w:r>
      <w:r w:rsidR="66770F82" w:rsidRPr="3E74A104">
        <w:rPr>
          <w:rStyle w:val="Fettung"/>
          <w:lang w:val="en-US"/>
        </w:rPr>
        <w:t>a firsthand look at</w:t>
      </w:r>
      <w:r w:rsidR="0002780D" w:rsidRPr="3E74A104">
        <w:rPr>
          <w:rStyle w:val="Fettung"/>
          <w:lang w:val="en-US"/>
        </w:rPr>
        <w:t xml:space="preserve"> the company’s latest </w:t>
      </w:r>
      <w:r w:rsidR="747EED67" w:rsidRPr="3E74A104">
        <w:rPr>
          <w:rStyle w:val="Fettung"/>
          <w:lang w:val="en-US"/>
        </w:rPr>
        <w:t xml:space="preserve">painting technology </w:t>
      </w:r>
      <w:r w:rsidR="0002780D" w:rsidRPr="3E74A104">
        <w:rPr>
          <w:rStyle w:val="Fettung"/>
          <w:lang w:val="en-US"/>
        </w:rPr>
        <w:t>advance</w:t>
      </w:r>
      <w:r w:rsidR="6DC7F4CF" w:rsidRPr="3E74A104">
        <w:rPr>
          <w:rStyle w:val="Fettung"/>
          <w:lang w:val="en-US"/>
        </w:rPr>
        <w:t>ment</w:t>
      </w:r>
      <w:r w:rsidR="0002780D" w:rsidRPr="3E74A104">
        <w:rPr>
          <w:rStyle w:val="Fettung"/>
          <w:lang w:val="en-US"/>
        </w:rPr>
        <w:t xml:space="preserve">s </w:t>
      </w:r>
      <w:r w:rsidR="2584616D" w:rsidRPr="3E74A104">
        <w:rPr>
          <w:rStyle w:val="Fettung"/>
          <w:lang w:val="en-US"/>
        </w:rPr>
        <w:t>that</w:t>
      </w:r>
      <w:r w:rsidR="0002780D" w:rsidRPr="3E74A104">
        <w:rPr>
          <w:rStyle w:val="Fettung"/>
          <w:lang w:val="en-US"/>
        </w:rPr>
        <w:t xml:space="preserve"> increase efficiency</w:t>
      </w:r>
      <w:r w:rsidR="7A839250" w:rsidRPr="3E74A104">
        <w:rPr>
          <w:rStyle w:val="Fettung"/>
          <w:lang w:val="en-US"/>
        </w:rPr>
        <w:t>,</w:t>
      </w:r>
      <w:r w:rsidR="0002780D" w:rsidRPr="3E74A104">
        <w:rPr>
          <w:rStyle w:val="Fettung"/>
          <w:lang w:val="en-US"/>
        </w:rPr>
        <w:t xml:space="preserve"> </w:t>
      </w:r>
      <w:r w:rsidR="70B8871D" w:rsidRPr="3E74A104">
        <w:rPr>
          <w:rStyle w:val="Fettung"/>
          <w:lang w:val="en-US"/>
        </w:rPr>
        <w:t>improve</w:t>
      </w:r>
      <w:r w:rsidR="0002780D" w:rsidRPr="3E74A104">
        <w:rPr>
          <w:rStyle w:val="Fettung"/>
          <w:lang w:val="en-US"/>
        </w:rPr>
        <w:t xml:space="preserve"> product quality, and </w:t>
      </w:r>
      <w:r w:rsidR="6C73AC06" w:rsidRPr="3E74A104">
        <w:rPr>
          <w:rStyle w:val="Fettung"/>
          <w:lang w:val="en-US"/>
        </w:rPr>
        <w:t>support</w:t>
      </w:r>
      <w:r w:rsidR="0002780D" w:rsidRPr="3E74A104">
        <w:rPr>
          <w:rStyle w:val="Fettung"/>
          <w:lang w:val="en-US"/>
        </w:rPr>
        <w:t xml:space="preserve"> sustainable development</w:t>
      </w:r>
      <w:r w:rsidR="0CFE4F9D" w:rsidRPr="3E74A104">
        <w:rPr>
          <w:rStyle w:val="Fettung"/>
          <w:lang w:val="en-US"/>
        </w:rPr>
        <w:t xml:space="preserve"> goals</w:t>
      </w:r>
      <w:r w:rsidR="0002780D" w:rsidRPr="3E74A104">
        <w:rPr>
          <w:rStyle w:val="Fettung"/>
          <w:lang w:val="en-US"/>
        </w:rPr>
        <w:t>.</w:t>
      </w:r>
    </w:p>
    <w:p w14:paraId="5EBFFC88" w14:textId="77777777" w:rsidR="00031A2D" w:rsidRDefault="00031A2D" w:rsidP="0044357C">
      <w:pPr>
        <w:pStyle w:val="Flietext"/>
        <w:spacing w:line="360" w:lineRule="auto"/>
        <w:rPr>
          <w:rStyle w:val="Fettung"/>
          <w:lang w:val="en-US" w:eastAsia="zh-CN"/>
        </w:rPr>
      </w:pPr>
    </w:p>
    <w:p w14:paraId="1EE81EF3" w14:textId="6B538C0E" w:rsidR="0026127D" w:rsidRPr="00757DEE" w:rsidRDefault="0071383F" w:rsidP="33782A54">
      <w:pPr>
        <w:pStyle w:val="Flietext"/>
        <w:rPr>
          <w:strike/>
          <w:color w:val="FF0000"/>
          <w:lang w:val="en-US"/>
        </w:rPr>
      </w:pPr>
      <w:r w:rsidRPr="2635E1F5">
        <w:rPr>
          <w:lang w:val="en-US"/>
        </w:rPr>
        <w:t xml:space="preserve">Dürr's "Paint Shop of the Future" is designed to be flexible, </w:t>
      </w:r>
      <w:r w:rsidR="00C578C2" w:rsidRPr="00C578C2">
        <w:rPr>
          <w:lang w:val="en-US"/>
        </w:rPr>
        <w:t>intelligent,</w:t>
      </w:r>
      <w:r w:rsidRPr="00C578C2">
        <w:rPr>
          <w:lang w:val="en-US"/>
        </w:rPr>
        <w:t xml:space="preserve"> and</w:t>
      </w:r>
      <w:r w:rsidRPr="2635E1F5">
        <w:rPr>
          <w:lang w:val="en-US"/>
        </w:rPr>
        <w:t xml:space="preserve"> scalable</w:t>
      </w:r>
      <w:r w:rsidR="796E9CAA" w:rsidRPr="2635E1F5">
        <w:rPr>
          <w:lang w:val="en-US"/>
        </w:rPr>
        <w:t>, tailored</w:t>
      </w:r>
      <w:r w:rsidRPr="2635E1F5">
        <w:rPr>
          <w:lang w:val="en-US"/>
        </w:rPr>
        <w:t xml:space="preserve"> to meet specific requirements. The paint shop of the future breaks away from the traditional layout</w:t>
      </w:r>
      <w:r w:rsidR="485CBF01" w:rsidRPr="2635E1F5">
        <w:rPr>
          <w:lang w:val="en-US"/>
        </w:rPr>
        <w:t>s</w:t>
      </w:r>
      <w:r w:rsidRPr="2635E1F5">
        <w:rPr>
          <w:lang w:val="en-US"/>
        </w:rPr>
        <w:t xml:space="preserve"> used in the automotive industry</w:t>
      </w:r>
      <w:r w:rsidR="4850E3A8" w:rsidRPr="2635E1F5">
        <w:rPr>
          <w:lang w:val="en-US"/>
        </w:rPr>
        <w:t>,</w:t>
      </w:r>
      <w:r w:rsidRPr="2635E1F5">
        <w:rPr>
          <w:lang w:val="en-US"/>
        </w:rPr>
        <w:t xml:space="preserve"> </w:t>
      </w:r>
      <w:r w:rsidR="7247B7FA" w:rsidRPr="2635E1F5">
        <w:rPr>
          <w:lang w:val="en-US"/>
        </w:rPr>
        <w:t>this new design introduces</w:t>
      </w:r>
      <w:r w:rsidRPr="2635E1F5">
        <w:rPr>
          <w:lang w:val="en-US"/>
        </w:rPr>
        <w:t xml:space="preserve"> a modular concept</w:t>
      </w:r>
      <w:r w:rsidR="700A6890" w:rsidRPr="2635E1F5">
        <w:rPr>
          <w:lang w:val="en-US"/>
        </w:rPr>
        <w:t>,</w:t>
      </w:r>
      <w:r w:rsidRPr="2635E1F5">
        <w:rPr>
          <w:lang w:val="en-US"/>
        </w:rPr>
        <w:t xml:space="preserve"> </w:t>
      </w:r>
      <w:r w:rsidR="23007F3C" w:rsidRPr="2635E1F5">
        <w:rPr>
          <w:lang w:val="en-US"/>
        </w:rPr>
        <w:t>where</w:t>
      </w:r>
      <w:r w:rsidRPr="2635E1F5">
        <w:rPr>
          <w:lang w:val="en-US"/>
        </w:rPr>
        <w:t xml:space="preserve"> body parts are painted in boxes rather than on a production line. These </w:t>
      </w:r>
      <w:r w:rsidR="743E3E23" w:rsidRPr="2635E1F5">
        <w:rPr>
          <w:lang w:val="en-US"/>
        </w:rPr>
        <w:t xml:space="preserve">scalable </w:t>
      </w:r>
      <w:r w:rsidRPr="2635E1F5">
        <w:rPr>
          <w:lang w:val="en-US"/>
        </w:rPr>
        <w:t xml:space="preserve">boxes are ideal for a wide variety of component sizes and applications. </w:t>
      </w:r>
      <w:r w:rsidR="3AF1E6D5" w:rsidRPr="2635E1F5">
        <w:rPr>
          <w:lang w:val="en-US"/>
        </w:rPr>
        <w:t xml:space="preserve">With </w:t>
      </w:r>
      <w:r w:rsidRPr="2635E1F5">
        <w:rPr>
          <w:lang w:val="en-US"/>
        </w:rPr>
        <w:t>requirement-based process times</w:t>
      </w:r>
      <w:r w:rsidR="34F674BC" w:rsidRPr="2635E1F5">
        <w:rPr>
          <w:lang w:val="en-US"/>
        </w:rPr>
        <w:t xml:space="preserve"> instead of fixed cycle times, </w:t>
      </w:r>
      <w:r w:rsidR="714F1C33" w:rsidRPr="2635E1F5">
        <w:rPr>
          <w:lang w:val="en-US"/>
        </w:rPr>
        <w:t>n</w:t>
      </w:r>
      <w:r w:rsidRPr="2635E1F5">
        <w:rPr>
          <w:lang w:val="en-US"/>
        </w:rPr>
        <w:t xml:space="preserve">ew models can be integrated </w:t>
      </w:r>
      <w:r w:rsidR="4C13E28A" w:rsidRPr="2635E1F5">
        <w:rPr>
          <w:lang w:val="en-US"/>
        </w:rPr>
        <w:t>with ease</w:t>
      </w:r>
      <w:r w:rsidR="00067494" w:rsidRPr="2635E1F5">
        <w:rPr>
          <w:lang w:val="en-US"/>
        </w:rPr>
        <w:t>,</w:t>
      </w:r>
      <w:r w:rsidR="4C13E28A" w:rsidRPr="2635E1F5">
        <w:rPr>
          <w:lang w:val="en-US"/>
        </w:rPr>
        <w:t xml:space="preserve"> </w:t>
      </w:r>
      <w:r w:rsidRPr="2635E1F5">
        <w:rPr>
          <w:lang w:val="en-US"/>
        </w:rPr>
        <w:t>increas</w:t>
      </w:r>
      <w:r w:rsidR="4F0D59A6" w:rsidRPr="2635E1F5">
        <w:rPr>
          <w:lang w:val="en-US"/>
        </w:rPr>
        <w:t>ing</w:t>
      </w:r>
      <w:r w:rsidRPr="2635E1F5">
        <w:rPr>
          <w:lang w:val="en-US"/>
        </w:rPr>
        <w:t xml:space="preserve"> the </w:t>
      </w:r>
      <w:r w:rsidR="51981CD1" w:rsidRPr="2635E1F5">
        <w:rPr>
          <w:lang w:val="en-US"/>
        </w:rPr>
        <w:t xml:space="preserve">plant’s </w:t>
      </w:r>
      <w:r w:rsidRPr="2635E1F5">
        <w:rPr>
          <w:lang w:val="en-US"/>
        </w:rPr>
        <w:t xml:space="preserve">overall availability. </w:t>
      </w:r>
      <w:r w:rsidR="40965FE6" w:rsidRPr="2635E1F5">
        <w:rPr>
          <w:lang w:val="en-US"/>
        </w:rPr>
        <w:t>C</w:t>
      </w:r>
      <w:r w:rsidRPr="2635E1F5">
        <w:rPr>
          <w:lang w:val="en-US"/>
        </w:rPr>
        <w:t>ombin</w:t>
      </w:r>
      <w:r w:rsidR="64BDDE09" w:rsidRPr="2635E1F5">
        <w:rPr>
          <w:lang w:val="en-US"/>
        </w:rPr>
        <w:t>ed</w:t>
      </w:r>
      <w:r w:rsidRPr="2635E1F5">
        <w:rPr>
          <w:lang w:val="en-US"/>
        </w:rPr>
        <w:t xml:space="preserve"> with intelligent IIoT solutions, the </w:t>
      </w:r>
      <w:r w:rsidR="7A8F38A7" w:rsidRPr="2635E1F5">
        <w:rPr>
          <w:lang w:val="en-US"/>
        </w:rPr>
        <w:t>P</w:t>
      </w:r>
      <w:r w:rsidRPr="2635E1F5">
        <w:rPr>
          <w:lang w:val="en-US"/>
        </w:rPr>
        <w:t xml:space="preserve">aint </w:t>
      </w:r>
      <w:r w:rsidR="6150B7DA" w:rsidRPr="2635E1F5">
        <w:rPr>
          <w:lang w:val="en-US"/>
        </w:rPr>
        <w:t>S</w:t>
      </w:r>
      <w:r w:rsidRPr="2635E1F5">
        <w:rPr>
          <w:lang w:val="en-US"/>
        </w:rPr>
        <w:t xml:space="preserve">hop of the </w:t>
      </w:r>
      <w:r w:rsidR="3A776BE9" w:rsidRPr="2635E1F5">
        <w:rPr>
          <w:lang w:val="en-US"/>
        </w:rPr>
        <w:t>F</w:t>
      </w:r>
      <w:r w:rsidRPr="2635E1F5">
        <w:rPr>
          <w:lang w:val="en-US"/>
        </w:rPr>
        <w:t xml:space="preserve">uture can adapt to any production scenario. </w:t>
      </w:r>
      <w:r w:rsidR="69DA6C83" w:rsidRPr="2635E1F5">
        <w:rPr>
          <w:lang w:val="en-US"/>
        </w:rPr>
        <w:t xml:space="preserve">During the event, </w:t>
      </w:r>
      <w:r w:rsidRPr="2635E1F5">
        <w:rPr>
          <w:lang w:val="en-US"/>
        </w:rPr>
        <w:t>Dürr present</w:t>
      </w:r>
      <w:r w:rsidR="00773281" w:rsidRPr="2635E1F5">
        <w:rPr>
          <w:lang w:val="en-US"/>
        </w:rPr>
        <w:t>ed</w:t>
      </w:r>
      <w:r w:rsidRPr="2635E1F5">
        <w:rPr>
          <w:lang w:val="en-US"/>
        </w:rPr>
        <w:t xml:space="preserve"> its latest breakthroughs in painting technology</w:t>
      </w:r>
      <w:r w:rsidR="00B94339" w:rsidRPr="2635E1F5">
        <w:rPr>
          <w:lang w:val="en-US"/>
        </w:rPr>
        <w:t xml:space="preserve"> </w:t>
      </w:r>
      <w:r w:rsidR="6AA70D2C" w:rsidRPr="2635E1F5">
        <w:rPr>
          <w:lang w:val="en-US"/>
        </w:rPr>
        <w:lastRenderedPageBreak/>
        <w:t>through detailed explanations, practical demonstrations, and interactive discussions, covering technologies</w:t>
      </w:r>
      <w:r w:rsidRPr="2635E1F5">
        <w:rPr>
          <w:lang w:val="en-US"/>
        </w:rPr>
        <w:t xml:space="preserve"> from pretreatment to sealing and painting. </w:t>
      </w:r>
    </w:p>
    <w:p w14:paraId="21708A78" w14:textId="77777777" w:rsidR="00031A2D" w:rsidRDefault="00031A2D" w:rsidP="0026127D">
      <w:pPr>
        <w:pStyle w:val="Flietext"/>
        <w:rPr>
          <w:lang w:val="en-US" w:eastAsia="zh-CN"/>
        </w:rPr>
      </w:pPr>
    </w:p>
    <w:p w14:paraId="5723F594" w14:textId="1B74D414" w:rsidR="00031A2D" w:rsidRPr="00237AD8" w:rsidRDefault="53F2047A" w:rsidP="00863005">
      <w:pPr>
        <w:spacing w:line="276" w:lineRule="auto"/>
        <w:rPr>
          <w:rFonts w:ascii="SimHei" w:eastAsia="SimHei" w:hAnsi="SimHei" w:cs="DINPro"/>
          <w:color w:val="auto"/>
          <w:lang w:val="en-US" w:eastAsia="zh-CN"/>
        </w:rPr>
      </w:pPr>
      <w:r w:rsidRPr="33782A54">
        <w:rPr>
          <w:b/>
          <w:bCs/>
          <w:color w:val="auto"/>
          <w:lang w:val="en-US" w:eastAsia="zh-CN"/>
        </w:rPr>
        <w:t xml:space="preserve">Reinventing </w:t>
      </w:r>
      <w:r w:rsidR="0851C92B" w:rsidRPr="33782A54">
        <w:rPr>
          <w:b/>
          <w:bCs/>
          <w:color w:val="auto"/>
          <w:lang w:val="en-US" w:eastAsia="zh-CN"/>
        </w:rPr>
        <w:t>p</w:t>
      </w:r>
      <w:r w:rsidR="00D41F1C" w:rsidRPr="33782A54">
        <w:rPr>
          <w:b/>
          <w:bCs/>
          <w:color w:val="auto"/>
          <w:lang w:val="en-US" w:eastAsia="zh-CN"/>
        </w:rPr>
        <w:t>retreatment and electrocoating</w:t>
      </w:r>
    </w:p>
    <w:p w14:paraId="325F8E32" w14:textId="23C6D4B0" w:rsidR="00031A2D" w:rsidRDefault="00D41F1C" w:rsidP="00031A2D">
      <w:pPr>
        <w:pStyle w:val="Flietext"/>
        <w:rPr>
          <w:lang w:val="en-US"/>
        </w:rPr>
      </w:pPr>
      <w:r w:rsidRPr="33782A54">
        <w:rPr>
          <w:lang w:val="en-US" w:eastAsia="zh-CN"/>
        </w:rPr>
        <w:t xml:space="preserve">The new </w:t>
      </w:r>
      <w:r w:rsidRPr="33782A54">
        <w:rPr>
          <w:b/>
          <w:bCs/>
          <w:lang w:val="en-US" w:eastAsia="zh-CN"/>
        </w:rPr>
        <w:t>Eco</w:t>
      </w:r>
      <w:r w:rsidRPr="33782A54">
        <w:rPr>
          <w:lang w:val="en-US" w:eastAsia="zh-CN"/>
        </w:rPr>
        <w:t>ProWet modular system is a flexible</w:t>
      </w:r>
      <w:r w:rsidR="4F4D8E7E" w:rsidRPr="33782A54">
        <w:rPr>
          <w:lang w:val="en-US" w:eastAsia="zh-CN"/>
        </w:rPr>
        <w:t>,</w:t>
      </w:r>
      <w:r w:rsidRPr="33782A54">
        <w:rPr>
          <w:lang w:val="en-US" w:eastAsia="zh-CN"/>
        </w:rPr>
        <w:t xml:space="preserve"> scalable </w:t>
      </w:r>
      <w:r w:rsidR="2AAAFE4A" w:rsidRPr="33782A54">
        <w:rPr>
          <w:lang w:val="en-US" w:eastAsia="zh-CN"/>
        </w:rPr>
        <w:t>solution</w:t>
      </w:r>
      <w:r w:rsidRPr="33782A54">
        <w:rPr>
          <w:lang w:val="en-US" w:eastAsia="zh-CN"/>
        </w:rPr>
        <w:t xml:space="preserve"> for body pretreatment and electrocoating</w:t>
      </w:r>
      <w:r w:rsidR="5CB3A5B5" w:rsidRPr="33782A54">
        <w:rPr>
          <w:lang w:val="en-US" w:eastAsia="zh-CN"/>
        </w:rPr>
        <w:t>,</w:t>
      </w:r>
      <w:r w:rsidRPr="33782A54">
        <w:rPr>
          <w:lang w:val="en-US" w:eastAsia="zh-CN"/>
        </w:rPr>
        <w:t xml:space="preserve"> making th</w:t>
      </w:r>
      <w:r w:rsidR="72256D98" w:rsidRPr="33782A54">
        <w:rPr>
          <w:lang w:val="en-US" w:eastAsia="zh-CN"/>
        </w:rPr>
        <w:t>ese</w:t>
      </w:r>
      <w:r w:rsidRPr="33782A54">
        <w:rPr>
          <w:lang w:val="en-US" w:eastAsia="zh-CN"/>
        </w:rPr>
        <w:t xml:space="preserve"> process</w:t>
      </w:r>
      <w:r w:rsidR="2AE90EEF" w:rsidRPr="33782A54">
        <w:rPr>
          <w:lang w:val="en-US" w:eastAsia="zh-CN"/>
        </w:rPr>
        <w:t>es</w:t>
      </w:r>
      <w:r w:rsidRPr="33782A54">
        <w:rPr>
          <w:lang w:val="en-US" w:eastAsia="zh-CN"/>
        </w:rPr>
        <w:t xml:space="preserve"> more efficient and flexible. </w:t>
      </w:r>
      <w:r w:rsidRPr="33782A54">
        <w:rPr>
          <w:lang w:val="en-US"/>
        </w:rPr>
        <w:t>Instead of large tanks, Dürr’s innovative system design uses compact chambers</w:t>
      </w:r>
      <w:r w:rsidR="26170B76" w:rsidRPr="33782A54">
        <w:rPr>
          <w:lang w:val="en-US"/>
        </w:rPr>
        <w:t xml:space="preserve"> that</w:t>
      </w:r>
      <w:r w:rsidRPr="33782A54">
        <w:rPr>
          <w:lang w:val="en-US"/>
        </w:rPr>
        <w:t xml:space="preserve"> save energy and materials</w:t>
      </w:r>
      <w:r w:rsidR="0D329F3E" w:rsidRPr="33782A54">
        <w:rPr>
          <w:lang w:val="en-US"/>
        </w:rPr>
        <w:t>,</w:t>
      </w:r>
      <w:r w:rsidRPr="33782A54">
        <w:rPr>
          <w:lang w:val="en-US"/>
        </w:rPr>
        <w:t xml:space="preserve"> </w:t>
      </w:r>
      <w:r w:rsidR="57DD5303" w:rsidRPr="33782A54">
        <w:rPr>
          <w:lang w:val="en-US"/>
        </w:rPr>
        <w:t>especially</w:t>
      </w:r>
      <w:r w:rsidRPr="33782A54">
        <w:rPr>
          <w:lang w:val="en-US"/>
        </w:rPr>
        <w:t xml:space="preserve"> for small</w:t>
      </w:r>
      <w:r w:rsidR="0BE0B01E" w:rsidRPr="33782A54">
        <w:rPr>
          <w:lang w:val="en-US"/>
        </w:rPr>
        <w:t xml:space="preserve">- </w:t>
      </w:r>
      <w:r w:rsidRPr="33782A54">
        <w:rPr>
          <w:lang w:val="en-US"/>
        </w:rPr>
        <w:t>to medium</w:t>
      </w:r>
      <w:r w:rsidR="004C0410">
        <w:rPr>
          <w:lang w:val="en-US"/>
        </w:rPr>
        <w:t>-</w:t>
      </w:r>
      <w:r w:rsidR="49ED9894" w:rsidRPr="33782A54">
        <w:rPr>
          <w:lang w:val="en-US"/>
        </w:rPr>
        <w:t xml:space="preserve">scale </w:t>
      </w:r>
      <w:r w:rsidRPr="33782A54">
        <w:rPr>
          <w:lang w:val="en-US"/>
        </w:rPr>
        <w:t xml:space="preserve">production capacities. The </w:t>
      </w:r>
      <w:r w:rsidR="64EC983A" w:rsidRPr="33782A54">
        <w:rPr>
          <w:b/>
          <w:bCs/>
          <w:lang w:val="en-US"/>
        </w:rPr>
        <w:t>Eco</w:t>
      </w:r>
      <w:r w:rsidR="64EC983A" w:rsidRPr="33782A54">
        <w:rPr>
          <w:lang w:val="en-US"/>
        </w:rPr>
        <w:t xml:space="preserve">ProWet system’s </w:t>
      </w:r>
      <w:r w:rsidRPr="33782A54">
        <w:rPr>
          <w:lang w:val="en-US"/>
        </w:rPr>
        <w:t xml:space="preserve">electrocoating </w:t>
      </w:r>
      <w:r w:rsidR="377C7FA7" w:rsidRPr="33782A54">
        <w:rPr>
          <w:lang w:val="en-US"/>
        </w:rPr>
        <w:t>module</w:t>
      </w:r>
      <w:r w:rsidR="6D78019F" w:rsidRPr="33782A54">
        <w:rPr>
          <w:lang w:val="en-US"/>
        </w:rPr>
        <w:t xml:space="preserve"> </w:t>
      </w:r>
      <w:r w:rsidR="4AABC001" w:rsidRPr="33782A54">
        <w:rPr>
          <w:lang w:val="en-US"/>
        </w:rPr>
        <w:t>was</w:t>
      </w:r>
      <w:r w:rsidRPr="33782A54">
        <w:rPr>
          <w:lang w:val="en-US"/>
        </w:rPr>
        <w:t xml:space="preserve"> shown for the first time at the Open House</w:t>
      </w:r>
      <w:r w:rsidR="5B66D4F8" w:rsidRPr="33782A54">
        <w:rPr>
          <w:lang w:val="en-US"/>
        </w:rPr>
        <w:t xml:space="preserve"> in</w:t>
      </w:r>
      <w:r w:rsidRPr="33782A54">
        <w:rPr>
          <w:lang w:val="en-US"/>
        </w:rPr>
        <w:t xml:space="preserve"> China. </w:t>
      </w:r>
    </w:p>
    <w:p w14:paraId="65EA1F4A" w14:textId="77777777" w:rsidR="00031A2D" w:rsidRDefault="00031A2D" w:rsidP="00031A2D">
      <w:pPr>
        <w:pStyle w:val="Flietext"/>
        <w:rPr>
          <w:lang w:val="en-US" w:eastAsia="zh-CN"/>
        </w:rPr>
      </w:pPr>
    </w:p>
    <w:p w14:paraId="41F881EE" w14:textId="77777777" w:rsidR="00031A2D" w:rsidRPr="00237AD8" w:rsidRDefault="00D41F1C" w:rsidP="00031A2D">
      <w:pPr>
        <w:pStyle w:val="Flietext"/>
        <w:rPr>
          <w:b/>
          <w:bCs/>
          <w:color w:val="auto"/>
          <w:lang w:val="en-US"/>
        </w:rPr>
      </w:pPr>
      <w:r w:rsidRPr="00237AD8">
        <w:rPr>
          <w:b/>
          <w:bCs/>
          <w:color w:val="auto"/>
          <w:lang w:val="en-US"/>
        </w:rPr>
        <w:t>One spray booth for all painting tasks</w:t>
      </w:r>
    </w:p>
    <w:p w14:paraId="4B7FF24F" w14:textId="4723C92E" w:rsidR="00031A2D" w:rsidRDefault="7BF064BF" w:rsidP="00031A2D">
      <w:pPr>
        <w:pStyle w:val="Flietext"/>
        <w:rPr>
          <w:lang w:val="en-US"/>
        </w:rPr>
      </w:pPr>
      <w:r w:rsidRPr="3E74A104">
        <w:rPr>
          <w:lang w:val="en-US"/>
        </w:rPr>
        <w:t>The</w:t>
      </w:r>
      <w:r w:rsidRPr="3E74A104">
        <w:rPr>
          <w:b/>
          <w:bCs/>
          <w:lang w:val="en-US"/>
        </w:rPr>
        <w:t xml:space="preserve"> </w:t>
      </w:r>
      <w:r w:rsidR="00D41F1C" w:rsidRPr="3E74A104">
        <w:rPr>
          <w:b/>
          <w:bCs/>
          <w:lang w:val="en-US"/>
        </w:rPr>
        <w:t>Eco</w:t>
      </w:r>
      <w:r w:rsidR="00D41F1C" w:rsidRPr="3E74A104">
        <w:rPr>
          <w:lang w:val="en-US"/>
        </w:rPr>
        <w:t xml:space="preserve">ProBooth </w:t>
      </w:r>
      <w:r w:rsidR="156090C3" w:rsidRPr="3E74A104">
        <w:rPr>
          <w:lang w:val="en-US"/>
        </w:rPr>
        <w:t xml:space="preserve">paint booth </w:t>
      </w:r>
      <w:r w:rsidR="00D41F1C" w:rsidRPr="3E74A104">
        <w:rPr>
          <w:lang w:val="en-US"/>
        </w:rPr>
        <w:t xml:space="preserve">is designed for a </w:t>
      </w:r>
      <w:r w:rsidR="5E2F35B8" w:rsidRPr="3E74A104">
        <w:rPr>
          <w:lang w:val="en-US"/>
        </w:rPr>
        <w:t>variety</w:t>
      </w:r>
      <w:r w:rsidR="00D41F1C" w:rsidRPr="3E74A104">
        <w:rPr>
          <w:lang w:val="en-US"/>
        </w:rPr>
        <w:t xml:space="preserve"> of painting jobs. </w:t>
      </w:r>
      <w:r w:rsidR="7877ED58" w:rsidRPr="3E74A104">
        <w:rPr>
          <w:lang w:val="en-US"/>
        </w:rPr>
        <w:t>With its</w:t>
      </w:r>
      <w:r w:rsidR="00D41F1C" w:rsidRPr="3E74A104">
        <w:rPr>
          <w:lang w:val="en-US"/>
        </w:rPr>
        <w:t xml:space="preserve"> modular design and independent production lines, </w:t>
      </w:r>
      <w:r w:rsidR="0A0D7F10" w:rsidRPr="3E74A104">
        <w:rPr>
          <w:lang w:val="en-US"/>
        </w:rPr>
        <w:t xml:space="preserve">it </w:t>
      </w:r>
      <w:r w:rsidR="00D41F1C" w:rsidRPr="3E74A104">
        <w:rPr>
          <w:lang w:val="en-US"/>
        </w:rPr>
        <w:t>enabl</w:t>
      </w:r>
      <w:r w:rsidR="6BE41840" w:rsidRPr="3E74A104">
        <w:rPr>
          <w:lang w:val="en-US"/>
        </w:rPr>
        <w:t>es</w:t>
      </w:r>
      <w:r w:rsidR="00D41F1C" w:rsidRPr="3E74A104">
        <w:rPr>
          <w:lang w:val="en-US"/>
        </w:rPr>
        <w:t xml:space="preserve"> both interior and exterior painting of vehicle bodies within the same booth. </w:t>
      </w:r>
      <w:r w:rsidR="00D41F1C" w:rsidRPr="3E74A104">
        <w:rPr>
          <w:b/>
          <w:bCs/>
          <w:lang w:val="en-US"/>
        </w:rPr>
        <w:t>Eco</w:t>
      </w:r>
      <w:r w:rsidR="00D41F1C" w:rsidRPr="3E74A104">
        <w:rPr>
          <w:lang w:val="en-US"/>
        </w:rPr>
        <w:t>ProBooth sets new standards</w:t>
      </w:r>
      <w:r w:rsidR="7C553044" w:rsidRPr="3E74A104">
        <w:rPr>
          <w:lang w:val="en-US"/>
        </w:rPr>
        <w:t xml:space="preserve"> in </w:t>
      </w:r>
      <w:r w:rsidR="00D41F1C" w:rsidRPr="3E74A104">
        <w:rPr>
          <w:lang w:val="en-US"/>
        </w:rPr>
        <w:t>energy efficiency with a</w:t>
      </w:r>
      <w:r w:rsidR="4BF18DBF" w:rsidRPr="3E74A104">
        <w:rPr>
          <w:lang w:val="en-US"/>
        </w:rPr>
        <w:t>n</w:t>
      </w:r>
      <w:r w:rsidR="0228ABB0" w:rsidRPr="3E74A104">
        <w:rPr>
          <w:lang w:val="en-US"/>
        </w:rPr>
        <w:t xml:space="preserve"> </w:t>
      </w:r>
      <w:r w:rsidR="67A09B3A" w:rsidRPr="3E74A104">
        <w:rPr>
          <w:lang w:val="en-US"/>
        </w:rPr>
        <w:t>advanced</w:t>
      </w:r>
      <w:r w:rsidR="00D41F1C" w:rsidRPr="3E74A104">
        <w:rPr>
          <w:lang w:val="en-US"/>
        </w:rPr>
        <w:t xml:space="preserve"> air circulation system.</w:t>
      </w:r>
    </w:p>
    <w:p w14:paraId="6BD3E55D" w14:textId="77777777" w:rsidR="00031A2D" w:rsidRDefault="00031A2D" w:rsidP="00031A2D">
      <w:pPr>
        <w:pStyle w:val="Flietext"/>
        <w:rPr>
          <w:lang w:val="en-US" w:eastAsia="zh-CN"/>
        </w:rPr>
      </w:pPr>
    </w:p>
    <w:p w14:paraId="28D33E2E" w14:textId="77777777" w:rsidR="00031A2D" w:rsidRPr="00237AD8" w:rsidRDefault="00D41F1C" w:rsidP="00031A2D">
      <w:pPr>
        <w:pStyle w:val="Flietext"/>
        <w:rPr>
          <w:b/>
          <w:bCs/>
          <w:color w:val="auto"/>
          <w:lang w:val="en-US" w:eastAsia="zh-CN"/>
        </w:rPr>
      </w:pPr>
      <w:r w:rsidRPr="00237AD8">
        <w:rPr>
          <w:b/>
          <w:bCs/>
          <w:color w:val="auto"/>
          <w:lang w:val="en-US" w:eastAsia="zh-CN"/>
        </w:rPr>
        <w:t>No masking: Overspray-free paint application</w:t>
      </w:r>
    </w:p>
    <w:p w14:paraId="1CC59B46" w14:textId="6E50104C" w:rsidR="00031A2D" w:rsidRDefault="00D41F1C" w:rsidP="33782A54">
      <w:pPr>
        <w:pStyle w:val="Flietext"/>
        <w:rPr>
          <w:lang w:val="en-US"/>
        </w:rPr>
      </w:pPr>
      <w:r w:rsidRPr="33782A54">
        <w:rPr>
          <w:b/>
          <w:bCs/>
          <w:lang w:val="en-US"/>
        </w:rPr>
        <w:t>Eco</w:t>
      </w:r>
      <w:r w:rsidRPr="33782A54">
        <w:rPr>
          <w:lang w:val="en-US"/>
        </w:rPr>
        <w:t xml:space="preserve">PaintJet technology </w:t>
      </w:r>
      <w:r w:rsidR="20BAC680" w:rsidRPr="33782A54">
        <w:rPr>
          <w:lang w:val="en-US"/>
        </w:rPr>
        <w:t>enables cars</w:t>
      </w:r>
      <w:r w:rsidRPr="33782A54">
        <w:rPr>
          <w:lang w:val="en-US"/>
        </w:rPr>
        <w:t xml:space="preserve"> to</w:t>
      </w:r>
      <w:r w:rsidR="26CDB3E7" w:rsidRPr="33782A54">
        <w:rPr>
          <w:lang w:val="en-US"/>
        </w:rPr>
        <w:t xml:space="preserve"> be</w:t>
      </w:r>
      <w:r w:rsidRPr="33782A54">
        <w:rPr>
          <w:lang w:val="en-US"/>
        </w:rPr>
        <w:t xml:space="preserve"> paint</w:t>
      </w:r>
      <w:r w:rsidR="78525D88" w:rsidRPr="33782A54">
        <w:rPr>
          <w:lang w:val="en-US"/>
        </w:rPr>
        <w:t xml:space="preserve">ed </w:t>
      </w:r>
      <w:r w:rsidRPr="33782A54">
        <w:rPr>
          <w:lang w:val="en-US"/>
        </w:rPr>
        <w:t xml:space="preserve">in two colors </w:t>
      </w:r>
      <w:r w:rsidR="76EFA45D" w:rsidRPr="33782A54">
        <w:rPr>
          <w:lang w:val="en-US"/>
        </w:rPr>
        <w:t xml:space="preserve">fully automatically and </w:t>
      </w:r>
      <w:r w:rsidRPr="33782A54">
        <w:rPr>
          <w:lang w:val="en-US"/>
        </w:rPr>
        <w:t xml:space="preserve">without overspray. This </w:t>
      </w:r>
      <w:r w:rsidR="4B87F298" w:rsidRPr="33782A54">
        <w:rPr>
          <w:lang w:val="en-US"/>
        </w:rPr>
        <w:t>solution</w:t>
      </w:r>
      <w:r w:rsidRPr="33782A54">
        <w:rPr>
          <w:lang w:val="en-US"/>
        </w:rPr>
        <w:t xml:space="preserve"> combines Dürr's expertise in paint application, robotics, and software</w:t>
      </w:r>
      <w:r w:rsidR="00C823DB">
        <w:rPr>
          <w:lang w:val="en-US"/>
        </w:rPr>
        <w:t xml:space="preserve"> </w:t>
      </w:r>
      <w:r w:rsidR="430771A9" w:rsidRPr="33782A54">
        <w:rPr>
          <w:lang w:val="en-US"/>
        </w:rPr>
        <w:t>enabl</w:t>
      </w:r>
      <w:r w:rsidR="138EB918" w:rsidRPr="33782A54">
        <w:rPr>
          <w:lang w:val="en-US"/>
        </w:rPr>
        <w:t xml:space="preserve">ing </w:t>
      </w:r>
      <w:r w:rsidRPr="33782A54">
        <w:rPr>
          <w:lang w:val="en-US"/>
        </w:rPr>
        <w:t>roof painting in just 120 seconds</w:t>
      </w:r>
      <w:r w:rsidR="00C823DB">
        <w:rPr>
          <w:lang w:val="en-US"/>
        </w:rPr>
        <w:t xml:space="preserve"> </w:t>
      </w:r>
      <w:r w:rsidR="2F6F436F" w:rsidRPr="33782A54">
        <w:rPr>
          <w:lang w:val="en-US"/>
        </w:rPr>
        <w:t>and</w:t>
      </w:r>
      <w:r w:rsidRPr="33782A54">
        <w:rPr>
          <w:lang w:val="en-US"/>
        </w:rPr>
        <w:t xml:space="preserve"> saving </w:t>
      </w:r>
      <w:r w:rsidR="32100F3F" w:rsidRPr="33782A54">
        <w:rPr>
          <w:lang w:val="en-US"/>
        </w:rPr>
        <w:t>around</w:t>
      </w:r>
      <w:r w:rsidRPr="33782A54">
        <w:rPr>
          <w:lang w:val="en-US"/>
        </w:rPr>
        <w:t xml:space="preserve"> 15 square meters of masking film. </w:t>
      </w:r>
    </w:p>
    <w:p w14:paraId="5C184908" w14:textId="77777777" w:rsidR="00D41F1C" w:rsidRPr="00D41F1C" w:rsidRDefault="00D41F1C" w:rsidP="00D41F1C">
      <w:pPr>
        <w:pStyle w:val="Flietext"/>
        <w:rPr>
          <w:lang w:val="en-US" w:eastAsia="zh-CN"/>
        </w:rPr>
      </w:pPr>
    </w:p>
    <w:p w14:paraId="223D1D73" w14:textId="77777777" w:rsidR="00031A2D" w:rsidRPr="00031A2D" w:rsidRDefault="00D41F1C" w:rsidP="00031A2D">
      <w:pPr>
        <w:pStyle w:val="Flietext"/>
        <w:rPr>
          <w:b/>
          <w:bCs/>
          <w:color w:val="00468E"/>
          <w:lang w:val="en-US"/>
        </w:rPr>
      </w:pPr>
      <w:r w:rsidRPr="00237AD8">
        <w:rPr>
          <w:b/>
          <w:bCs/>
          <w:color w:val="auto"/>
          <w:lang w:val="en-US"/>
        </w:rPr>
        <w:t>A quantum leap to efficiency: Atomizers generation 4</w:t>
      </w:r>
    </w:p>
    <w:p w14:paraId="3AD0E93D" w14:textId="1A7DBE10" w:rsidR="00D41F1C" w:rsidRDefault="00D41F1C" w:rsidP="00D41F1C">
      <w:pPr>
        <w:pStyle w:val="Flietext"/>
        <w:rPr>
          <w:lang w:val="en-US"/>
        </w:rPr>
      </w:pPr>
      <w:r w:rsidRPr="33782A54">
        <w:rPr>
          <w:lang w:val="en-US"/>
        </w:rPr>
        <w:t xml:space="preserve">Dürr’s new atomizer generation sets new standards in sustainable production. Through technological innovation, the next-generation atomizer, the </w:t>
      </w:r>
      <w:r w:rsidRPr="33782A54">
        <w:rPr>
          <w:b/>
          <w:bCs/>
          <w:lang w:val="en-US"/>
        </w:rPr>
        <w:t>Eco</w:t>
      </w:r>
      <w:r w:rsidRPr="33782A54">
        <w:rPr>
          <w:lang w:val="en-US"/>
        </w:rPr>
        <w:t>Bell4 HTE, achieves up to 98% efficiency in clear coat</w:t>
      </w:r>
      <w:r w:rsidR="63C76F21" w:rsidRPr="33782A54">
        <w:rPr>
          <w:lang w:val="en-US"/>
        </w:rPr>
        <w:t xml:space="preserve"> application</w:t>
      </w:r>
      <w:r w:rsidRPr="33782A54">
        <w:rPr>
          <w:lang w:val="en-US"/>
        </w:rPr>
        <w:t xml:space="preserve">. Compared to other products on the market, the </w:t>
      </w:r>
      <w:r w:rsidRPr="33782A54">
        <w:rPr>
          <w:b/>
          <w:bCs/>
          <w:lang w:val="en-US"/>
        </w:rPr>
        <w:t>Eco</w:t>
      </w:r>
      <w:r w:rsidRPr="33782A54">
        <w:rPr>
          <w:lang w:val="en-US"/>
        </w:rPr>
        <w:t xml:space="preserve">Bell4, </w:t>
      </w:r>
      <w:r w:rsidR="4E6A6A8F" w:rsidRPr="33782A54">
        <w:rPr>
          <w:lang w:val="en-US"/>
        </w:rPr>
        <w:t>featuring a</w:t>
      </w:r>
      <w:r w:rsidRPr="33782A54">
        <w:rPr>
          <w:lang w:val="en-US"/>
        </w:rPr>
        <w:t xml:space="preserve"> unique 4-main needle technology, reduces paint loss, solvent consumption, and VOC emissions by more than 50% during color changes. </w:t>
      </w:r>
    </w:p>
    <w:p w14:paraId="7B90973B" w14:textId="77777777" w:rsidR="00D41F1C" w:rsidRDefault="00D41F1C" w:rsidP="00D41F1C">
      <w:pPr>
        <w:pStyle w:val="Flietext"/>
        <w:rPr>
          <w:lang w:val="en-US" w:eastAsia="zh-CN"/>
        </w:rPr>
      </w:pPr>
    </w:p>
    <w:p w14:paraId="734CDAF4" w14:textId="77777777" w:rsidR="00031A2D" w:rsidRPr="00237AD8" w:rsidRDefault="00D41F1C" w:rsidP="00031A2D">
      <w:pPr>
        <w:pStyle w:val="Flietext"/>
        <w:rPr>
          <w:b/>
          <w:bCs/>
          <w:color w:val="auto"/>
          <w:lang w:val="en-US"/>
        </w:rPr>
      </w:pPr>
      <w:r w:rsidRPr="00237AD8">
        <w:rPr>
          <w:b/>
          <w:bCs/>
          <w:color w:val="auto"/>
          <w:lang w:val="en-US"/>
        </w:rPr>
        <w:t>Advanced paint supply: Fast and efficient</w:t>
      </w:r>
    </w:p>
    <w:p w14:paraId="1E8C971E" w14:textId="3392B163" w:rsidR="00D41F1C" w:rsidRDefault="00D41F1C" w:rsidP="00D41F1C">
      <w:pPr>
        <w:pStyle w:val="Flietext"/>
        <w:rPr>
          <w:lang w:val="en-US"/>
        </w:rPr>
      </w:pPr>
      <w:r w:rsidRPr="2635E1F5">
        <w:rPr>
          <w:lang w:val="en-US"/>
        </w:rPr>
        <w:t xml:space="preserve">Dürr's </w:t>
      </w:r>
      <w:r w:rsidRPr="2635E1F5">
        <w:rPr>
          <w:b/>
          <w:bCs/>
          <w:lang w:val="en-US"/>
        </w:rPr>
        <w:t>Eco</w:t>
      </w:r>
      <w:r w:rsidRPr="2635E1F5">
        <w:rPr>
          <w:lang w:val="en-US"/>
        </w:rPr>
        <w:t xml:space="preserve">Supply P is a standardized, modular paint supply system with pigging technology for both water- and solvent-based paint applications. </w:t>
      </w:r>
      <w:r w:rsidR="0A72DED6" w:rsidRPr="2635E1F5">
        <w:rPr>
          <w:lang w:val="en-US"/>
        </w:rPr>
        <w:t>Ideal</w:t>
      </w:r>
      <w:r w:rsidRPr="2635E1F5">
        <w:rPr>
          <w:lang w:val="en-US"/>
        </w:rPr>
        <w:t xml:space="preserve"> for special paints</w:t>
      </w:r>
      <w:r w:rsidR="001C5E63" w:rsidRPr="2635E1F5">
        <w:rPr>
          <w:lang w:val="en-US"/>
        </w:rPr>
        <w:t xml:space="preserve"> </w:t>
      </w:r>
      <w:r w:rsidR="4F1CF682" w:rsidRPr="2635E1F5">
        <w:rPr>
          <w:lang w:val="en-US"/>
        </w:rPr>
        <w:t xml:space="preserve">and </w:t>
      </w:r>
      <w:r w:rsidRPr="2635E1F5">
        <w:rPr>
          <w:lang w:val="en-US"/>
        </w:rPr>
        <w:t>small-batch color production</w:t>
      </w:r>
      <w:r w:rsidR="0AEF47C3" w:rsidRPr="2635E1F5">
        <w:rPr>
          <w:lang w:val="en-US"/>
        </w:rPr>
        <w:t>,</w:t>
      </w:r>
      <w:r w:rsidRPr="2635E1F5">
        <w:rPr>
          <w:lang w:val="en-US"/>
        </w:rPr>
        <w:t xml:space="preserve"> </w:t>
      </w:r>
      <w:r w:rsidRPr="2635E1F5">
        <w:rPr>
          <w:b/>
          <w:bCs/>
          <w:lang w:val="en-US"/>
        </w:rPr>
        <w:t>Eco</w:t>
      </w:r>
      <w:r w:rsidRPr="2635E1F5">
        <w:rPr>
          <w:lang w:val="en-US"/>
        </w:rPr>
        <w:t xml:space="preserve">Supply P not only </w:t>
      </w:r>
      <w:r w:rsidRPr="2635E1F5">
        <w:rPr>
          <w:lang w:val="en-US"/>
        </w:rPr>
        <w:lastRenderedPageBreak/>
        <w:t xml:space="preserve">ensures an efficient color change process but also minimizes paint and solvent </w:t>
      </w:r>
      <w:r w:rsidR="6A92EB6C" w:rsidRPr="2635E1F5">
        <w:rPr>
          <w:lang w:val="en-US"/>
        </w:rPr>
        <w:t>loss</w:t>
      </w:r>
      <w:r w:rsidRPr="2635E1F5">
        <w:rPr>
          <w:lang w:val="en-US"/>
        </w:rPr>
        <w:t xml:space="preserve"> during color changes. </w:t>
      </w:r>
    </w:p>
    <w:p w14:paraId="5168A832" w14:textId="77777777" w:rsidR="00031A2D" w:rsidRDefault="00031A2D" w:rsidP="00031A2D">
      <w:pPr>
        <w:pStyle w:val="Flietext"/>
        <w:rPr>
          <w:lang w:val="en-US" w:eastAsia="zh-CN"/>
        </w:rPr>
      </w:pPr>
    </w:p>
    <w:p w14:paraId="7F62702B" w14:textId="77777777" w:rsidR="00031A2D" w:rsidRPr="00237AD8" w:rsidRDefault="00D41F1C" w:rsidP="00031A2D">
      <w:pPr>
        <w:pStyle w:val="Flietext"/>
        <w:rPr>
          <w:b/>
          <w:bCs/>
          <w:color w:val="auto"/>
          <w:lang w:val="en-US"/>
        </w:rPr>
      </w:pPr>
      <w:r w:rsidRPr="00237AD8">
        <w:rPr>
          <w:b/>
          <w:bCs/>
          <w:color w:val="auto"/>
          <w:lang w:val="en-US"/>
        </w:rPr>
        <w:t xml:space="preserve">100% automation: Closing the last gaps in </w:t>
      </w:r>
      <w:proofErr w:type="gramStart"/>
      <w:r w:rsidRPr="00237AD8">
        <w:rPr>
          <w:b/>
          <w:bCs/>
          <w:color w:val="auto"/>
          <w:lang w:val="en-US"/>
        </w:rPr>
        <w:t>sealing</w:t>
      </w:r>
      <w:proofErr w:type="gramEnd"/>
      <w:r w:rsidRPr="00237AD8">
        <w:rPr>
          <w:b/>
          <w:bCs/>
          <w:color w:val="auto"/>
          <w:lang w:val="en-US"/>
        </w:rPr>
        <w:t xml:space="preserve"> </w:t>
      </w:r>
    </w:p>
    <w:p w14:paraId="43044DEC" w14:textId="428105D3" w:rsidR="00031A2D" w:rsidRPr="00684907" w:rsidRDefault="58FD1E15" w:rsidP="00031A2D">
      <w:pPr>
        <w:pStyle w:val="Flietext"/>
        <w:rPr>
          <w:color w:val="C00000"/>
          <w:lang w:val="en-US" w:eastAsia="zh-CN"/>
        </w:rPr>
      </w:pPr>
      <w:r w:rsidRPr="33782A54">
        <w:rPr>
          <w:lang w:val="en-US"/>
        </w:rPr>
        <w:t>Dürr offers modular solutions for the</w:t>
      </w:r>
      <w:r w:rsidR="00D41F1C" w:rsidRPr="33782A54">
        <w:rPr>
          <w:lang w:val="en-US"/>
        </w:rPr>
        <w:t xml:space="preserve"> application of high-viscosity materials</w:t>
      </w:r>
      <w:r w:rsidR="392AF740" w:rsidRPr="33782A54">
        <w:rPr>
          <w:lang w:val="en-US"/>
        </w:rPr>
        <w:t>,</w:t>
      </w:r>
      <w:r w:rsidR="00D41F1C" w:rsidRPr="33782A54">
        <w:rPr>
          <w:lang w:val="en-US"/>
        </w:rPr>
        <w:t xml:space="preserve"> automat</w:t>
      </w:r>
      <w:r w:rsidR="78BD96CA" w:rsidRPr="33782A54">
        <w:rPr>
          <w:lang w:val="en-US"/>
        </w:rPr>
        <w:t>ing processes like</w:t>
      </w:r>
      <w:r w:rsidR="00D41F1C" w:rsidRPr="33782A54">
        <w:rPr>
          <w:lang w:val="en-US"/>
        </w:rPr>
        <w:t xml:space="preserve"> vertical seam sealing, hem flange, underbody coating, rocker panel coating, or LASD application</w:t>
      </w:r>
      <w:r w:rsidR="28485EE8" w:rsidRPr="33782A54">
        <w:rPr>
          <w:lang w:val="en-US"/>
        </w:rPr>
        <w:t>.</w:t>
      </w:r>
      <w:r w:rsidR="00D41F1C" w:rsidRPr="33782A54">
        <w:rPr>
          <w:lang w:val="en-US"/>
        </w:rPr>
        <w:t xml:space="preserve"> The </w:t>
      </w:r>
      <w:r w:rsidR="00D41F1C" w:rsidRPr="33782A54">
        <w:rPr>
          <w:b/>
          <w:bCs/>
          <w:lang w:val="en-US"/>
        </w:rPr>
        <w:t>Eco</w:t>
      </w:r>
      <w:r w:rsidR="00D41F1C" w:rsidRPr="33782A54">
        <w:rPr>
          <w:lang w:val="en-US"/>
        </w:rPr>
        <w:t xml:space="preserve">SealJet fills the remaining gaps in sealing process with high precision. Other innovations such as the </w:t>
      </w:r>
      <w:r w:rsidR="00D41F1C" w:rsidRPr="33782A54">
        <w:rPr>
          <w:b/>
          <w:bCs/>
          <w:lang w:val="en-US"/>
        </w:rPr>
        <w:t>Eco</w:t>
      </w:r>
      <w:r w:rsidR="00D41F1C" w:rsidRPr="33782A54">
        <w:rPr>
          <w:lang w:val="en-US"/>
        </w:rPr>
        <w:t xml:space="preserve">Jet AC or </w:t>
      </w:r>
      <w:r w:rsidR="00D41F1C" w:rsidRPr="33782A54">
        <w:rPr>
          <w:b/>
          <w:bCs/>
          <w:lang w:val="en-US"/>
        </w:rPr>
        <w:t>Eco</w:t>
      </w:r>
      <w:r w:rsidR="00D41F1C" w:rsidRPr="33782A54">
        <w:rPr>
          <w:lang w:val="en-US"/>
        </w:rPr>
        <w:t xml:space="preserve">Skive </w:t>
      </w:r>
      <w:r w:rsidR="5CF5FB6E" w:rsidRPr="33782A54">
        <w:rPr>
          <w:color w:val="auto"/>
          <w:lang w:val="en-US"/>
        </w:rPr>
        <w:t>reduce</w:t>
      </w:r>
      <w:r w:rsidR="00684907" w:rsidRPr="33782A54">
        <w:rPr>
          <w:color w:val="auto"/>
          <w:lang w:val="en-US"/>
        </w:rPr>
        <w:t xml:space="preserve"> rework</w:t>
      </w:r>
      <w:r w:rsidR="0293105B" w:rsidRPr="33782A54">
        <w:rPr>
          <w:color w:val="auto"/>
          <w:lang w:val="en-US"/>
        </w:rPr>
        <w:t xml:space="preserve"> needs</w:t>
      </w:r>
      <w:r w:rsidR="00684907" w:rsidRPr="33782A54">
        <w:rPr>
          <w:color w:val="auto"/>
          <w:lang w:val="en-US" w:eastAsia="zh-CN"/>
        </w:rPr>
        <w:t>.</w:t>
      </w:r>
    </w:p>
    <w:p w14:paraId="08F25D2A" w14:textId="77777777" w:rsidR="00031A2D" w:rsidRDefault="00031A2D" w:rsidP="00031A2D">
      <w:pPr>
        <w:pStyle w:val="Flietext"/>
        <w:rPr>
          <w:lang w:val="en-US" w:eastAsia="zh-CN"/>
        </w:rPr>
      </w:pPr>
    </w:p>
    <w:p w14:paraId="776762E6" w14:textId="77777777" w:rsidR="00031A2D" w:rsidRPr="00661747" w:rsidRDefault="00D41F1C" w:rsidP="00031A2D">
      <w:pPr>
        <w:pStyle w:val="Flietext"/>
        <w:rPr>
          <w:b/>
          <w:bCs/>
          <w:color w:val="auto"/>
          <w:lang w:val="en-US"/>
        </w:rPr>
      </w:pPr>
      <w:r w:rsidRPr="00661747">
        <w:rPr>
          <w:b/>
          <w:bCs/>
          <w:color w:val="auto"/>
          <w:lang w:val="en-US"/>
        </w:rPr>
        <w:t>From gas to e-power: Oven systems in brownfield and greenfield</w:t>
      </w:r>
    </w:p>
    <w:p w14:paraId="04B028D0" w14:textId="26EB63DA" w:rsidR="00031A2D" w:rsidRDefault="00D41F1C" w:rsidP="33782A54">
      <w:pPr>
        <w:pStyle w:val="Flietext"/>
        <w:rPr>
          <w:lang w:val="en-US"/>
        </w:rPr>
      </w:pPr>
      <w:r w:rsidRPr="33782A54">
        <w:rPr>
          <w:lang w:val="en-US"/>
        </w:rPr>
        <w:t xml:space="preserve">The </w:t>
      </w:r>
      <w:r w:rsidRPr="33782A54">
        <w:rPr>
          <w:b/>
          <w:bCs/>
          <w:lang w:val="en-US"/>
        </w:rPr>
        <w:t>Eco</w:t>
      </w:r>
      <w:r w:rsidRPr="33782A54">
        <w:rPr>
          <w:lang w:val="en-US"/>
        </w:rPr>
        <w:t xml:space="preserve">paint Oven modular system </w:t>
      </w:r>
      <w:r w:rsidR="7E9E3DD0" w:rsidRPr="33782A54">
        <w:rPr>
          <w:lang w:val="en-US"/>
        </w:rPr>
        <w:t>addresses</w:t>
      </w:r>
      <w:r w:rsidRPr="33782A54">
        <w:rPr>
          <w:lang w:val="en-US"/>
        </w:rPr>
        <w:t xml:space="preserve"> gelling, flash-off</w:t>
      </w:r>
      <w:r w:rsidR="2998D895" w:rsidRPr="33782A54">
        <w:rPr>
          <w:lang w:val="en-US"/>
        </w:rPr>
        <w:t>,</w:t>
      </w:r>
      <w:r w:rsidRPr="33782A54">
        <w:rPr>
          <w:lang w:val="en-US"/>
        </w:rPr>
        <w:t xml:space="preserve"> and curing processes</w:t>
      </w:r>
      <w:r w:rsidR="5F4AB2CA" w:rsidRPr="33782A54">
        <w:rPr>
          <w:lang w:val="en-US"/>
        </w:rPr>
        <w:t xml:space="preserve"> with next generation technology</w:t>
      </w:r>
      <w:r w:rsidRPr="33782A54">
        <w:rPr>
          <w:lang w:val="en-US"/>
        </w:rPr>
        <w:t xml:space="preserve">. The </w:t>
      </w:r>
      <w:r w:rsidRPr="33782A54">
        <w:rPr>
          <w:b/>
          <w:bCs/>
          <w:lang w:val="en-US"/>
        </w:rPr>
        <w:t>Eco</w:t>
      </w:r>
      <w:r w:rsidRPr="33782A54">
        <w:rPr>
          <w:lang w:val="en-US"/>
        </w:rPr>
        <w:t xml:space="preserve">InCure </w:t>
      </w:r>
      <w:r w:rsidR="2A1BE895" w:rsidRPr="33782A54">
        <w:rPr>
          <w:lang w:val="en-US"/>
        </w:rPr>
        <w:t xml:space="preserve">electric </w:t>
      </w:r>
      <w:r w:rsidRPr="33782A54">
        <w:rPr>
          <w:lang w:val="en-US"/>
        </w:rPr>
        <w:t>oven</w:t>
      </w:r>
      <w:r w:rsidR="0DC6FD66" w:rsidRPr="33782A54">
        <w:rPr>
          <w:lang w:val="en-US"/>
        </w:rPr>
        <w:t>,</w:t>
      </w:r>
      <w:r w:rsidRPr="33782A54">
        <w:rPr>
          <w:lang w:val="en-US"/>
        </w:rPr>
        <w:t xml:space="preserve"> </w:t>
      </w:r>
      <w:r w:rsidR="7B25F711" w:rsidRPr="33782A54">
        <w:rPr>
          <w:lang w:val="en-US"/>
        </w:rPr>
        <w:t>designed for</w:t>
      </w:r>
      <w:r w:rsidRPr="33782A54">
        <w:rPr>
          <w:lang w:val="en-US"/>
        </w:rPr>
        <w:t xml:space="preserve"> zero-carbon production using green electricity</w:t>
      </w:r>
      <w:r w:rsidR="5F868571" w:rsidRPr="33782A54">
        <w:rPr>
          <w:lang w:val="en-US"/>
        </w:rPr>
        <w:t>,</w:t>
      </w:r>
      <w:r w:rsidRPr="33782A54">
        <w:rPr>
          <w:lang w:val="en-US"/>
        </w:rPr>
        <w:t xml:space="preserve"> can save up to 50% of the energy compared to traditional gas-heated ovens. By utilizing a transverse body transport method, the length of the </w:t>
      </w:r>
      <w:r w:rsidRPr="33782A54">
        <w:rPr>
          <w:b/>
          <w:bCs/>
          <w:lang w:val="en-US"/>
        </w:rPr>
        <w:t>Eco</w:t>
      </w:r>
      <w:r w:rsidRPr="33782A54">
        <w:rPr>
          <w:lang w:val="en-US"/>
        </w:rPr>
        <w:t>InCure system can be nearly halved.</w:t>
      </w:r>
    </w:p>
    <w:p w14:paraId="4E4CBD04" w14:textId="77777777" w:rsidR="00031A2D" w:rsidRDefault="00031A2D" w:rsidP="00031A2D">
      <w:pPr>
        <w:pStyle w:val="Flietext"/>
        <w:rPr>
          <w:lang w:val="en-US"/>
        </w:rPr>
      </w:pPr>
    </w:p>
    <w:p w14:paraId="5607FC9D" w14:textId="16AED335" w:rsidR="00031A2D" w:rsidRPr="00661747" w:rsidRDefault="6D8E0D22" w:rsidP="00D41F1C">
      <w:pPr>
        <w:pStyle w:val="Flietext"/>
        <w:rPr>
          <w:b/>
          <w:bCs/>
          <w:color w:val="auto"/>
          <w:lang w:val="en-US" w:eastAsia="zh-CN"/>
        </w:rPr>
      </w:pPr>
      <w:r w:rsidRPr="33782A54">
        <w:rPr>
          <w:b/>
          <w:bCs/>
          <w:color w:val="auto"/>
          <w:lang w:val="en-US"/>
        </w:rPr>
        <w:t xml:space="preserve">Enhanced </w:t>
      </w:r>
      <w:r w:rsidR="00D41F1C" w:rsidRPr="33782A54">
        <w:rPr>
          <w:b/>
          <w:bCs/>
          <w:color w:val="auto"/>
          <w:lang w:val="en-US"/>
        </w:rPr>
        <w:t>flexibility with AGVs and modular work decks</w:t>
      </w:r>
    </w:p>
    <w:p w14:paraId="0D8F7B21" w14:textId="098EDF26" w:rsidR="00031A2D" w:rsidRDefault="1886CDB0" w:rsidP="00031A2D">
      <w:pPr>
        <w:pStyle w:val="Flietext"/>
        <w:rPr>
          <w:lang w:val="en-US"/>
        </w:rPr>
      </w:pPr>
      <w:r w:rsidRPr="33782A54">
        <w:rPr>
          <w:lang w:val="en-US"/>
        </w:rPr>
        <w:t>T</w:t>
      </w:r>
      <w:r w:rsidR="00D41F1C" w:rsidRPr="33782A54">
        <w:rPr>
          <w:lang w:val="en-US"/>
        </w:rPr>
        <w:t xml:space="preserve">he </w:t>
      </w:r>
      <w:r w:rsidR="00D41F1C" w:rsidRPr="33782A54">
        <w:rPr>
          <w:b/>
          <w:bCs/>
          <w:lang w:val="en-US"/>
        </w:rPr>
        <w:t>Eco</w:t>
      </w:r>
      <w:r w:rsidR="00D41F1C" w:rsidRPr="33782A54">
        <w:rPr>
          <w:lang w:val="en-US"/>
        </w:rPr>
        <w:t>ProFleet driverless transport system</w:t>
      </w:r>
      <w:r w:rsidR="44F74E35" w:rsidRPr="33782A54">
        <w:rPr>
          <w:lang w:val="en-US"/>
        </w:rPr>
        <w:t>,</w:t>
      </w:r>
      <w:r w:rsidR="00D41F1C" w:rsidRPr="33782A54">
        <w:rPr>
          <w:lang w:val="en-US"/>
        </w:rPr>
        <w:t xml:space="preserve"> developed by Dürr specifically for paint shops</w:t>
      </w:r>
      <w:r w:rsidR="6C28007D" w:rsidRPr="33782A54">
        <w:rPr>
          <w:lang w:val="en-US"/>
        </w:rPr>
        <w:t>, flexibly</w:t>
      </w:r>
      <w:r w:rsidR="00D41F1C" w:rsidRPr="33782A54">
        <w:rPr>
          <w:lang w:val="en-US"/>
        </w:rPr>
        <w:t xml:space="preserve"> transports bodies </w:t>
      </w:r>
      <w:r w:rsidR="50DAC99C" w:rsidRPr="33782A54">
        <w:rPr>
          <w:lang w:val="en-US"/>
        </w:rPr>
        <w:t>ranging from compact cars to pickup trucks</w:t>
      </w:r>
      <w:r w:rsidR="00D41F1C" w:rsidRPr="33782A54">
        <w:rPr>
          <w:lang w:val="en-US"/>
        </w:rPr>
        <w:t>. The Automated Guided Vehicle (AGV)</w:t>
      </w:r>
      <w:r w:rsidR="20E07302" w:rsidRPr="33782A54">
        <w:rPr>
          <w:lang w:val="en-US"/>
        </w:rPr>
        <w:t xml:space="preserve"> excels</w:t>
      </w:r>
      <w:r w:rsidR="00D41F1C" w:rsidRPr="33782A54">
        <w:rPr>
          <w:lang w:val="en-US"/>
        </w:rPr>
        <w:t xml:space="preserve"> </w:t>
      </w:r>
      <w:r w:rsidR="67CD32D0" w:rsidRPr="33782A54">
        <w:rPr>
          <w:lang w:val="en-US"/>
        </w:rPr>
        <w:t xml:space="preserve">when paired with Dürr’s </w:t>
      </w:r>
      <w:r w:rsidR="00D41F1C" w:rsidRPr="33782A54">
        <w:rPr>
          <w:lang w:val="en-US"/>
        </w:rPr>
        <w:t xml:space="preserve">new DXQ software products. Together, </w:t>
      </w:r>
      <w:r w:rsidR="40063F8B" w:rsidRPr="33782A54">
        <w:rPr>
          <w:lang w:val="en-US"/>
        </w:rPr>
        <w:t xml:space="preserve">the </w:t>
      </w:r>
      <w:r w:rsidR="00D41F1C" w:rsidRPr="33782A54">
        <w:rPr>
          <w:lang w:val="en-US"/>
        </w:rPr>
        <w:t>hardware and software enable variable production layouts, optim</w:t>
      </w:r>
      <w:r w:rsidR="7FFC6663" w:rsidRPr="33782A54">
        <w:rPr>
          <w:lang w:val="en-US"/>
        </w:rPr>
        <w:t>ized</w:t>
      </w:r>
      <w:r w:rsidR="00D41F1C" w:rsidRPr="33782A54">
        <w:rPr>
          <w:lang w:val="en-US"/>
        </w:rPr>
        <w:t xml:space="preserve"> material flow</w:t>
      </w:r>
      <w:r w:rsidR="0020B3EE" w:rsidRPr="33782A54">
        <w:rPr>
          <w:lang w:val="en-US"/>
        </w:rPr>
        <w:t>,</w:t>
      </w:r>
      <w:r w:rsidR="00D41F1C" w:rsidRPr="33782A54">
        <w:rPr>
          <w:lang w:val="en-US"/>
        </w:rPr>
        <w:t xml:space="preserve"> and maximum efficiency and scalability</w:t>
      </w:r>
      <w:r w:rsidR="6635D386" w:rsidRPr="33782A54">
        <w:rPr>
          <w:lang w:val="en-US"/>
        </w:rPr>
        <w:t>,</w:t>
      </w:r>
      <w:r w:rsidR="00D41F1C" w:rsidRPr="33782A54">
        <w:rPr>
          <w:lang w:val="en-US"/>
        </w:rPr>
        <w:t xml:space="preserve"> </w:t>
      </w:r>
      <w:r w:rsidR="4A0B293A" w:rsidRPr="33782A54">
        <w:rPr>
          <w:lang w:val="en-US"/>
        </w:rPr>
        <w:t>complemented by</w:t>
      </w:r>
      <w:r w:rsidR="00D41F1C" w:rsidRPr="33782A54">
        <w:rPr>
          <w:lang w:val="en-US"/>
        </w:rPr>
        <w:t xml:space="preserve"> modular work decks for quality control and reworking.</w:t>
      </w:r>
    </w:p>
    <w:p w14:paraId="07B957F1" w14:textId="77777777" w:rsidR="00D41F1C" w:rsidRPr="00D41F1C" w:rsidRDefault="00D41F1C" w:rsidP="00D41F1C">
      <w:pPr>
        <w:pStyle w:val="Flietext"/>
        <w:rPr>
          <w:lang w:val="en-US" w:eastAsia="zh-CN"/>
        </w:rPr>
      </w:pPr>
    </w:p>
    <w:p w14:paraId="3E3CDDCC" w14:textId="77777777" w:rsidR="00031A2D" w:rsidRPr="00661747" w:rsidRDefault="00D41F1C" w:rsidP="00031A2D">
      <w:pPr>
        <w:pStyle w:val="Flietext"/>
        <w:rPr>
          <w:b/>
          <w:bCs/>
          <w:color w:val="auto"/>
          <w:lang w:val="en-US" w:eastAsia="zh-CN"/>
        </w:rPr>
      </w:pPr>
      <w:r w:rsidRPr="00661747">
        <w:rPr>
          <w:b/>
          <w:bCs/>
          <w:color w:val="auto"/>
          <w:lang w:val="en-US" w:eastAsia="zh-CN"/>
        </w:rPr>
        <w:t xml:space="preserve">Feel the digital heartbeat of the paint </w:t>
      </w:r>
      <w:proofErr w:type="gramStart"/>
      <w:r w:rsidRPr="00661747">
        <w:rPr>
          <w:b/>
          <w:bCs/>
          <w:color w:val="auto"/>
          <w:lang w:val="en-US" w:eastAsia="zh-CN"/>
        </w:rPr>
        <w:t>shop</w:t>
      </w:r>
      <w:proofErr w:type="gramEnd"/>
    </w:p>
    <w:p w14:paraId="4B75F573" w14:textId="705450EF" w:rsidR="00031A2D" w:rsidRDefault="00D41F1C" w:rsidP="00031A2D">
      <w:pPr>
        <w:pStyle w:val="Flietext"/>
        <w:rPr>
          <w:lang w:val="en-US"/>
        </w:rPr>
      </w:pPr>
      <w:r w:rsidRPr="33782A54">
        <w:rPr>
          <w:lang w:val="en-US"/>
        </w:rPr>
        <w:t>Dürr</w:t>
      </w:r>
      <w:r w:rsidR="116EA474" w:rsidRPr="33782A54">
        <w:rPr>
          <w:lang w:val="en-US"/>
        </w:rPr>
        <w:t xml:space="preserve">’s </w:t>
      </w:r>
      <w:r w:rsidRPr="33782A54">
        <w:rPr>
          <w:lang w:val="en-US"/>
        </w:rPr>
        <w:t>DXQ digital software</w:t>
      </w:r>
      <w:r w:rsidR="303C83EA" w:rsidRPr="33782A54">
        <w:rPr>
          <w:lang w:val="en-US"/>
        </w:rPr>
        <w:t xml:space="preserve"> suite</w:t>
      </w:r>
      <w:r w:rsidRPr="33782A54">
        <w:rPr>
          <w:lang w:val="en-US"/>
        </w:rPr>
        <w:t xml:space="preserve"> is a fusion of IT and mechanical engineering </w:t>
      </w:r>
      <w:r w:rsidR="13C4588F" w:rsidRPr="33782A54">
        <w:rPr>
          <w:lang w:val="en-US"/>
        </w:rPr>
        <w:t xml:space="preserve">with </w:t>
      </w:r>
      <w:r w:rsidRPr="33782A54">
        <w:rPr>
          <w:lang w:val="en-US"/>
        </w:rPr>
        <w:t xml:space="preserve">artificial intelligence </w:t>
      </w:r>
      <w:r w:rsidR="4DD65C6B" w:rsidRPr="33782A54">
        <w:rPr>
          <w:lang w:val="en-US"/>
        </w:rPr>
        <w:t>and</w:t>
      </w:r>
      <w:r w:rsidRPr="33782A54">
        <w:rPr>
          <w:lang w:val="en-US"/>
        </w:rPr>
        <w:t xml:space="preserve"> process </w:t>
      </w:r>
      <w:r w:rsidR="0E483F1E" w:rsidRPr="33782A54">
        <w:rPr>
          <w:lang w:val="en-US"/>
        </w:rPr>
        <w:t>expertise to</w:t>
      </w:r>
      <w:r w:rsidR="6B18B711" w:rsidRPr="33782A54">
        <w:rPr>
          <w:lang w:val="en-US"/>
        </w:rPr>
        <w:t xml:space="preserve"> increase</w:t>
      </w:r>
      <w:r w:rsidRPr="33782A54">
        <w:rPr>
          <w:lang w:val="en-US"/>
        </w:rPr>
        <w:t xml:space="preserve"> overall equipment efficiency (OEE). With </w:t>
      </w:r>
      <w:r w:rsidR="6F389FB7" w:rsidRPr="33782A54">
        <w:rPr>
          <w:lang w:val="en-US"/>
        </w:rPr>
        <w:t>various</w:t>
      </w:r>
      <w:r w:rsidRPr="33782A54">
        <w:rPr>
          <w:lang w:val="en-US"/>
        </w:rPr>
        <w:t xml:space="preserve"> software submodules, it meets the specific, diverse, and customized needs of factories, aiming to create high-performance digital network manufacturing solutions. The Dürr DXQ digital products offer tailored software solutions for factory operations, analysis, and control (MES).</w:t>
      </w:r>
    </w:p>
    <w:p w14:paraId="2D9668F5" w14:textId="77777777" w:rsidR="00D41F1C" w:rsidRPr="00D41F1C" w:rsidRDefault="00D41F1C" w:rsidP="00D41F1C">
      <w:pPr>
        <w:pStyle w:val="Flietext"/>
        <w:rPr>
          <w:lang w:val="en-US" w:eastAsia="zh-CN"/>
        </w:rPr>
      </w:pPr>
    </w:p>
    <w:p w14:paraId="210C8673" w14:textId="584447BD" w:rsidR="00031A2D" w:rsidRPr="00661747" w:rsidRDefault="36C0103B">
      <w:pPr>
        <w:pStyle w:val="Flietext"/>
        <w:rPr>
          <w:b/>
          <w:bCs/>
          <w:color w:val="auto"/>
          <w:lang w:val="en-US"/>
        </w:rPr>
      </w:pPr>
      <w:r w:rsidRPr="33782A54">
        <w:rPr>
          <w:b/>
          <w:bCs/>
          <w:color w:val="auto"/>
          <w:lang w:val="en-US"/>
        </w:rPr>
        <w:lastRenderedPageBreak/>
        <w:t>Future-ready services for Brownfield and Greenfield Projects</w:t>
      </w:r>
    </w:p>
    <w:p w14:paraId="38769930" w14:textId="797F7C90" w:rsidR="00031A2D" w:rsidRDefault="03B58F83" w:rsidP="00031A2D">
      <w:pPr>
        <w:pStyle w:val="Flietext"/>
        <w:rPr>
          <w:lang w:val="en-US"/>
        </w:rPr>
      </w:pPr>
      <w:r w:rsidRPr="2635E1F5">
        <w:rPr>
          <w:lang w:val="en-US"/>
        </w:rPr>
        <w:t xml:space="preserve">Dürr </w:t>
      </w:r>
      <w:r w:rsidR="04794830" w:rsidRPr="2635E1F5">
        <w:rPr>
          <w:lang w:val="en-US"/>
        </w:rPr>
        <w:t>is committed to</w:t>
      </w:r>
      <w:r w:rsidR="00D41F1C" w:rsidRPr="2635E1F5">
        <w:rPr>
          <w:lang w:val="en-US"/>
        </w:rPr>
        <w:t xml:space="preserve"> customer satisfaction</w:t>
      </w:r>
      <w:r w:rsidR="555B7EEC" w:rsidRPr="2635E1F5">
        <w:rPr>
          <w:lang w:val="en-US"/>
        </w:rPr>
        <w:t>,</w:t>
      </w:r>
      <w:r w:rsidR="00D41F1C" w:rsidRPr="2635E1F5">
        <w:rPr>
          <w:lang w:val="en-US"/>
        </w:rPr>
        <w:t xml:space="preserve"> provid</w:t>
      </w:r>
      <w:r w:rsidR="09991FC0" w:rsidRPr="2635E1F5">
        <w:rPr>
          <w:lang w:val="en-US"/>
        </w:rPr>
        <w:t>ing</w:t>
      </w:r>
      <w:r w:rsidR="00D41F1C" w:rsidRPr="2635E1F5">
        <w:rPr>
          <w:lang w:val="en-US"/>
        </w:rPr>
        <w:t xml:space="preserve"> professional support </w:t>
      </w:r>
      <w:r w:rsidR="4E21E4C8" w:rsidRPr="2635E1F5">
        <w:rPr>
          <w:lang w:val="en-US"/>
        </w:rPr>
        <w:t>f</w:t>
      </w:r>
      <w:r w:rsidR="00D41F1C" w:rsidRPr="2635E1F5">
        <w:rPr>
          <w:lang w:val="en-US"/>
        </w:rPr>
        <w:t xml:space="preserve">rom </w:t>
      </w:r>
      <w:r w:rsidR="2329E50F" w:rsidRPr="2635E1F5">
        <w:rPr>
          <w:lang w:val="en-US"/>
        </w:rPr>
        <w:t>project</w:t>
      </w:r>
      <w:r w:rsidR="00D41F1C" w:rsidRPr="2635E1F5">
        <w:rPr>
          <w:lang w:val="en-US"/>
        </w:rPr>
        <w:t xml:space="preserve"> planning to commissioning and ongoing operations</w:t>
      </w:r>
      <w:r w:rsidR="2F4195C9" w:rsidRPr="2635E1F5">
        <w:rPr>
          <w:lang w:val="en-US"/>
        </w:rPr>
        <w:t>.</w:t>
      </w:r>
      <w:r w:rsidR="00D41F1C" w:rsidRPr="2635E1F5">
        <w:rPr>
          <w:lang w:val="en-US"/>
        </w:rPr>
        <w:t xml:space="preserve"> </w:t>
      </w:r>
      <w:r w:rsidR="1017885F" w:rsidRPr="2635E1F5">
        <w:rPr>
          <w:lang w:val="en-US"/>
        </w:rPr>
        <w:t>T</w:t>
      </w:r>
      <w:r w:rsidR="00D41F1C" w:rsidRPr="2635E1F5">
        <w:rPr>
          <w:lang w:val="en-US"/>
        </w:rPr>
        <w:t>he company offers comprehensive system analysis, capacity optimization, and production support services</w:t>
      </w:r>
      <w:r w:rsidR="144E8C78" w:rsidRPr="2635E1F5">
        <w:rPr>
          <w:lang w:val="en-US"/>
        </w:rPr>
        <w:t xml:space="preserve"> </w:t>
      </w:r>
      <w:r w:rsidR="09215788" w:rsidRPr="2635E1F5">
        <w:rPr>
          <w:lang w:val="en-US"/>
        </w:rPr>
        <w:t>to help clients keep their facilities future-ready</w:t>
      </w:r>
      <w:r w:rsidR="00D41F1C" w:rsidRPr="2635E1F5">
        <w:rPr>
          <w:lang w:val="en-US"/>
        </w:rPr>
        <w:t xml:space="preserve">. </w:t>
      </w:r>
    </w:p>
    <w:p w14:paraId="1C13D62F" w14:textId="77777777" w:rsidR="00031A2D" w:rsidRDefault="00031A2D" w:rsidP="00031A2D">
      <w:pPr>
        <w:pStyle w:val="Flietext"/>
        <w:rPr>
          <w:lang w:val="en-US" w:eastAsia="zh-CN"/>
        </w:rPr>
      </w:pPr>
    </w:p>
    <w:p w14:paraId="7F76854E" w14:textId="138CB4F4" w:rsidR="00031A2D" w:rsidRDefault="3CC62A17" w:rsidP="33782A54">
      <w:pPr>
        <w:pStyle w:val="Flietext"/>
        <w:rPr>
          <w:rStyle w:val="Fettung"/>
          <w:b w:val="0"/>
          <w:lang w:val="en-US"/>
        </w:rPr>
      </w:pPr>
      <w:r w:rsidRPr="2635E1F5">
        <w:rPr>
          <w:lang w:val="en-US"/>
        </w:rPr>
        <w:t>T</w:t>
      </w:r>
      <w:r w:rsidR="00D41F1C" w:rsidRPr="2635E1F5">
        <w:rPr>
          <w:lang w:val="en-US"/>
        </w:rPr>
        <w:t xml:space="preserve">he two-day Dürr China Open House 2024 </w:t>
      </w:r>
      <w:r w:rsidR="00D313F9" w:rsidRPr="2635E1F5">
        <w:rPr>
          <w:lang w:val="en-US"/>
        </w:rPr>
        <w:t>s</w:t>
      </w:r>
      <w:r w:rsidR="00D41F1C" w:rsidRPr="2635E1F5">
        <w:rPr>
          <w:lang w:val="en-US"/>
        </w:rPr>
        <w:t>ession on the Paint Shop of the Futur</w:t>
      </w:r>
      <w:r w:rsidR="58A915FD" w:rsidRPr="2635E1F5">
        <w:rPr>
          <w:lang w:val="en-US"/>
        </w:rPr>
        <w:t xml:space="preserve">e </w:t>
      </w:r>
      <w:r w:rsidR="33BD0C95" w:rsidRPr="2635E1F5">
        <w:rPr>
          <w:lang w:val="en-US"/>
        </w:rPr>
        <w:t>attracted</w:t>
      </w:r>
      <w:r w:rsidR="00D41F1C" w:rsidRPr="2635E1F5">
        <w:rPr>
          <w:lang w:val="en-US"/>
        </w:rPr>
        <w:t xml:space="preserve"> customers, integrators, partners, and media representatives from across </w:t>
      </w:r>
      <w:r w:rsidR="0045497E" w:rsidRPr="2635E1F5">
        <w:rPr>
          <w:rStyle w:val="Fettung"/>
          <w:b w:val="0"/>
          <w:lang w:val="en-US"/>
        </w:rPr>
        <w:t>China</w:t>
      </w:r>
      <w:r w:rsidR="0045497E" w:rsidRPr="2635E1F5">
        <w:rPr>
          <w:rStyle w:val="Fettung"/>
          <w:b w:val="0"/>
          <w:lang w:val="en-US" w:eastAsia="zh-CN"/>
        </w:rPr>
        <w:t>,</w:t>
      </w:r>
      <w:r w:rsidR="0045497E" w:rsidRPr="2635E1F5">
        <w:rPr>
          <w:rStyle w:val="Fettung"/>
          <w:b w:val="0"/>
          <w:color w:val="E40521" w:themeColor="background2"/>
          <w:lang w:val="en-US" w:eastAsia="zh-CN"/>
        </w:rPr>
        <w:t xml:space="preserve"> </w:t>
      </w:r>
      <w:r w:rsidR="0045497E" w:rsidRPr="2635E1F5">
        <w:rPr>
          <w:rStyle w:val="Fettung"/>
          <w:b w:val="0"/>
          <w:color w:val="auto"/>
          <w:lang w:val="en-US"/>
        </w:rPr>
        <w:t>Japan, South Korea,</w:t>
      </w:r>
      <w:r w:rsidR="0045497E" w:rsidRPr="2635E1F5">
        <w:rPr>
          <w:rStyle w:val="Fettung"/>
          <w:b w:val="0"/>
          <w:color w:val="auto"/>
          <w:lang w:val="en-US" w:eastAsia="zh-CN"/>
        </w:rPr>
        <w:t xml:space="preserve"> </w:t>
      </w:r>
      <w:r w:rsidR="0045497E" w:rsidRPr="2635E1F5">
        <w:rPr>
          <w:rStyle w:val="Fettung"/>
          <w:b w:val="0"/>
          <w:color w:val="auto"/>
          <w:lang w:val="en-US"/>
        </w:rPr>
        <w:t xml:space="preserve">and </w:t>
      </w:r>
      <w:r w:rsidR="0045497E" w:rsidRPr="2635E1F5">
        <w:rPr>
          <w:rStyle w:val="Fettung"/>
          <w:b w:val="0"/>
          <w:lang w:val="en-US"/>
        </w:rPr>
        <w:t>Southeast Asia</w:t>
      </w:r>
      <w:r w:rsidR="47F2EDF8" w:rsidRPr="2635E1F5">
        <w:rPr>
          <w:rStyle w:val="Fettung"/>
          <w:b w:val="0"/>
          <w:lang w:val="en-US"/>
        </w:rPr>
        <w:t xml:space="preserve"> giving them a chance to experience these revolutionary innovations firsthand</w:t>
      </w:r>
      <w:r w:rsidR="0045497E" w:rsidRPr="2635E1F5">
        <w:rPr>
          <w:rStyle w:val="Fettung"/>
          <w:b w:val="0"/>
          <w:lang w:val="en-US"/>
        </w:rPr>
        <w:t>.</w:t>
      </w:r>
    </w:p>
    <w:p w14:paraId="36D9C4E5" w14:textId="77777777" w:rsidR="0045497E" w:rsidRDefault="0045497E" w:rsidP="00D41F1C">
      <w:pPr>
        <w:pStyle w:val="Flietext"/>
        <w:rPr>
          <w:lang w:val="en-US" w:eastAsia="zh-CN"/>
        </w:rPr>
      </w:pPr>
    </w:p>
    <w:p w14:paraId="691B5CDB" w14:textId="5654A1B8" w:rsidR="00031A2D" w:rsidRDefault="00D41F1C" w:rsidP="00031A2D">
      <w:pPr>
        <w:pStyle w:val="Flietext"/>
        <w:rPr>
          <w:lang w:val="en-US"/>
        </w:rPr>
      </w:pPr>
      <w:bookmarkStart w:id="1" w:name="OLE_LINK2"/>
      <w:r w:rsidRPr="33782A54">
        <w:rPr>
          <w:lang w:val="en-US"/>
        </w:rPr>
        <w:t xml:space="preserve">Since </w:t>
      </w:r>
      <w:r w:rsidR="20C15D8E" w:rsidRPr="33782A54">
        <w:rPr>
          <w:lang w:val="en-US"/>
        </w:rPr>
        <w:t>its first oven</w:t>
      </w:r>
      <w:r w:rsidRPr="33782A54">
        <w:rPr>
          <w:lang w:val="en-US"/>
        </w:rPr>
        <w:t xml:space="preserve"> installation for Volkswagen in Shanghai in 1983, Dürr has </w:t>
      </w:r>
      <w:r w:rsidR="7525EED6" w:rsidRPr="33782A54">
        <w:rPr>
          <w:lang w:val="en-US"/>
        </w:rPr>
        <w:t>partnered</w:t>
      </w:r>
      <w:r w:rsidRPr="33782A54">
        <w:rPr>
          <w:lang w:val="en-US"/>
        </w:rPr>
        <w:t xml:space="preserve"> with the Chinese automotive industry for over forty years. Initially focus</w:t>
      </w:r>
      <w:r w:rsidR="4B32E2FF" w:rsidRPr="33782A54">
        <w:rPr>
          <w:lang w:val="en-US"/>
        </w:rPr>
        <w:t>ed</w:t>
      </w:r>
      <w:r w:rsidRPr="33782A54">
        <w:rPr>
          <w:lang w:val="en-US"/>
        </w:rPr>
        <w:t xml:space="preserve"> on painting technology, this partnership </w:t>
      </w:r>
      <w:r w:rsidR="65545AD9" w:rsidRPr="33782A54">
        <w:rPr>
          <w:lang w:val="en-US"/>
        </w:rPr>
        <w:t xml:space="preserve">now </w:t>
      </w:r>
      <w:r w:rsidR="49B25337" w:rsidRPr="33782A54">
        <w:rPr>
          <w:lang w:val="en-US"/>
        </w:rPr>
        <w:t>includes</w:t>
      </w:r>
      <w:r w:rsidRPr="33782A54">
        <w:rPr>
          <w:lang w:val="en-US"/>
        </w:rPr>
        <w:t xml:space="preserve"> final assembly, sealing</w:t>
      </w:r>
      <w:r w:rsidR="16AB40BD" w:rsidRPr="33782A54">
        <w:rPr>
          <w:lang w:val="en-US"/>
        </w:rPr>
        <w:t>,</w:t>
      </w:r>
      <w:r w:rsidRPr="33782A54">
        <w:rPr>
          <w:lang w:val="en-US"/>
        </w:rPr>
        <w:t xml:space="preserve"> and cleaning </w:t>
      </w:r>
      <w:r w:rsidR="32AB8A28" w:rsidRPr="33782A54">
        <w:rPr>
          <w:lang w:val="en-US"/>
        </w:rPr>
        <w:t>solutions</w:t>
      </w:r>
      <w:r w:rsidRPr="33782A54">
        <w:rPr>
          <w:lang w:val="en-US"/>
        </w:rPr>
        <w:t xml:space="preserve"> highlight</w:t>
      </w:r>
      <w:r w:rsidR="1584ED86" w:rsidRPr="33782A54">
        <w:rPr>
          <w:lang w:val="en-US"/>
        </w:rPr>
        <w:t>ing</w:t>
      </w:r>
      <w:r w:rsidRPr="33782A54">
        <w:rPr>
          <w:lang w:val="en-US"/>
        </w:rPr>
        <w:t xml:space="preserve"> Dürr's commitment to</w:t>
      </w:r>
      <w:r w:rsidR="06419B97" w:rsidRPr="33782A54">
        <w:rPr>
          <w:lang w:val="en-US"/>
        </w:rPr>
        <w:t xml:space="preserve"> </w:t>
      </w:r>
      <w:r w:rsidRPr="33782A54">
        <w:rPr>
          <w:lang w:val="en-US"/>
        </w:rPr>
        <w:t>quality</w:t>
      </w:r>
      <w:r w:rsidR="00BED9D3" w:rsidRPr="33782A54">
        <w:rPr>
          <w:lang w:val="en-US"/>
        </w:rPr>
        <w:t xml:space="preserve"> and innovation</w:t>
      </w:r>
      <w:r w:rsidRPr="33782A54">
        <w:rPr>
          <w:lang w:val="en-US"/>
        </w:rPr>
        <w:t>.</w:t>
      </w:r>
    </w:p>
    <w:bookmarkEnd w:id="1"/>
    <w:p w14:paraId="3089B6FB" w14:textId="77777777" w:rsidR="00031A2D" w:rsidRDefault="00031A2D" w:rsidP="00031A2D">
      <w:pPr>
        <w:pStyle w:val="Flietext"/>
        <w:rPr>
          <w:lang w:val="en-US" w:eastAsia="zh-CN"/>
        </w:rPr>
      </w:pPr>
    </w:p>
    <w:p w14:paraId="2230F896" w14:textId="3CE0AE56" w:rsidR="00D41F1C" w:rsidRPr="0045497E" w:rsidRDefault="00D41F1C" w:rsidP="00D41F1C">
      <w:pPr>
        <w:pStyle w:val="Flietext"/>
        <w:rPr>
          <w:strike/>
          <w:color w:val="FF0000"/>
          <w:lang w:val="en-US"/>
        </w:rPr>
      </w:pPr>
      <w:r w:rsidRPr="33782A54">
        <w:rPr>
          <w:lang w:val="en-US"/>
        </w:rPr>
        <w:t xml:space="preserve">In the future, Dürr will continue </w:t>
      </w:r>
      <w:r w:rsidR="59BE0762" w:rsidRPr="33782A54">
        <w:rPr>
          <w:lang w:val="en-US"/>
        </w:rPr>
        <w:t>collaborating</w:t>
      </w:r>
      <w:r w:rsidRPr="33782A54">
        <w:rPr>
          <w:lang w:val="en-US"/>
        </w:rPr>
        <w:t xml:space="preserve"> with</w:t>
      </w:r>
      <w:r w:rsidR="2B015146" w:rsidRPr="33782A54">
        <w:rPr>
          <w:lang w:val="en-US"/>
        </w:rPr>
        <w:t xml:space="preserve"> </w:t>
      </w:r>
      <w:r w:rsidRPr="33782A54">
        <w:rPr>
          <w:lang w:val="en-US"/>
        </w:rPr>
        <w:t>partners to jointly address new challenges and</w:t>
      </w:r>
      <w:r w:rsidR="434C24F5" w:rsidRPr="33782A54">
        <w:rPr>
          <w:lang w:val="en-US"/>
        </w:rPr>
        <w:t xml:space="preserve"> seize new</w:t>
      </w:r>
      <w:r w:rsidRPr="33782A54">
        <w:rPr>
          <w:lang w:val="en-US"/>
        </w:rPr>
        <w:t xml:space="preserve"> opportunities</w:t>
      </w:r>
      <w:r w:rsidR="00462582" w:rsidRPr="33782A54">
        <w:rPr>
          <w:lang w:val="en-US"/>
        </w:rPr>
        <w:t>.</w:t>
      </w:r>
    </w:p>
    <w:p w14:paraId="67ACBCDF" w14:textId="77777777" w:rsidR="00031A2D" w:rsidRDefault="00031A2D" w:rsidP="00D41F1C">
      <w:pPr>
        <w:pStyle w:val="Flietext"/>
        <w:rPr>
          <w:lang w:val="en-US" w:eastAsia="zh-CN"/>
        </w:rPr>
      </w:pPr>
    </w:p>
    <w:p w14:paraId="3C7ECFB9" w14:textId="0F6641BE" w:rsidR="00D41F1C" w:rsidRPr="00462582" w:rsidRDefault="00D41F1C" w:rsidP="00D41F1C">
      <w:pPr>
        <w:pStyle w:val="Flietext"/>
        <w:rPr>
          <w:rFonts w:ascii="SimHei" w:eastAsia="SimHei" w:hAnsi="SimHei" w:cs="DINPro"/>
          <w:lang w:val="en-US" w:eastAsia="zh-CN"/>
        </w:rPr>
      </w:pPr>
      <w:r w:rsidRPr="00D41F1C">
        <w:rPr>
          <w:lang w:val="en-US"/>
        </w:rPr>
        <w:t>Feel the Innovative Spirit of the Future!</w:t>
      </w:r>
    </w:p>
    <w:p w14:paraId="70432402" w14:textId="77777777" w:rsidR="00991192" w:rsidRDefault="00991192" w:rsidP="0026127D">
      <w:pPr>
        <w:pStyle w:val="Flietext"/>
        <w:rPr>
          <w:b/>
          <w:bCs/>
          <w:lang w:val="en-US"/>
        </w:rPr>
      </w:pPr>
    </w:p>
    <w:p w14:paraId="3B9F495C" w14:textId="77777777" w:rsidR="00991192" w:rsidRDefault="00991192" w:rsidP="0026127D">
      <w:pPr>
        <w:pStyle w:val="Flietext"/>
        <w:rPr>
          <w:b/>
          <w:bCs/>
          <w:lang w:val="en-US"/>
        </w:rPr>
      </w:pPr>
    </w:p>
    <w:p w14:paraId="51603017" w14:textId="77777777" w:rsidR="00991192" w:rsidRDefault="00991192" w:rsidP="0026127D">
      <w:pPr>
        <w:pStyle w:val="Flietext"/>
        <w:rPr>
          <w:b/>
          <w:bCs/>
          <w:lang w:val="en-US"/>
        </w:rPr>
      </w:pPr>
    </w:p>
    <w:p w14:paraId="0C552C25" w14:textId="77777777" w:rsidR="00991192" w:rsidRDefault="00991192" w:rsidP="0026127D">
      <w:pPr>
        <w:pStyle w:val="Flietext"/>
        <w:rPr>
          <w:b/>
          <w:bCs/>
          <w:lang w:val="en-US"/>
        </w:rPr>
      </w:pPr>
    </w:p>
    <w:p w14:paraId="24BB602A" w14:textId="77777777" w:rsidR="00991192" w:rsidRDefault="00991192" w:rsidP="0026127D">
      <w:pPr>
        <w:pStyle w:val="Flietext"/>
        <w:rPr>
          <w:b/>
          <w:bCs/>
          <w:lang w:val="en-US"/>
        </w:rPr>
      </w:pPr>
    </w:p>
    <w:p w14:paraId="57ED28E5" w14:textId="77777777" w:rsidR="00991192" w:rsidRDefault="00991192" w:rsidP="0026127D">
      <w:pPr>
        <w:pStyle w:val="Flietext"/>
        <w:rPr>
          <w:b/>
          <w:bCs/>
          <w:lang w:val="en-US"/>
        </w:rPr>
      </w:pPr>
    </w:p>
    <w:p w14:paraId="26D4D823" w14:textId="77777777" w:rsidR="00991192" w:rsidRDefault="00991192" w:rsidP="0026127D">
      <w:pPr>
        <w:pStyle w:val="Flietext"/>
        <w:rPr>
          <w:b/>
          <w:bCs/>
          <w:lang w:val="en-US"/>
        </w:rPr>
      </w:pPr>
    </w:p>
    <w:p w14:paraId="0ED48770" w14:textId="77777777" w:rsidR="00991192" w:rsidRDefault="00991192" w:rsidP="0026127D">
      <w:pPr>
        <w:pStyle w:val="Flietext"/>
        <w:rPr>
          <w:b/>
          <w:bCs/>
          <w:lang w:val="en-US"/>
        </w:rPr>
      </w:pPr>
    </w:p>
    <w:p w14:paraId="51136BF5" w14:textId="77777777" w:rsidR="00991192" w:rsidRDefault="00991192" w:rsidP="0026127D">
      <w:pPr>
        <w:pStyle w:val="Flietext"/>
        <w:rPr>
          <w:b/>
          <w:bCs/>
          <w:lang w:val="en-US"/>
        </w:rPr>
      </w:pPr>
    </w:p>
    <w:p w14:paraId="7F7F2041" w14:textId="77777777" w:rsidR="00991192" w:rsidRDefault="00991192" w:rsidP="0026127D">
      <w:pPr>
        <w:pStyle w:val="Flietext"/>
        <w:rPr>
          <w:b/>
          <w:bCs/>
          <w:lang w:val="en-US"/>
        </w:rPr>
      </w:pPr>
    </w:p>
    <w:p w14:paraId="19DAB380" w14:textId="77777777" w:rsidR="00991192" w:rsidRDefault="00991192" w:rsidP="0026127D">
      <w:pPr>
        <w:pStyle w:val="Flietext"/>
        <w:rPr>
          <w:b/>
          <w:bCs/>
          <w:lang w:val="en-US"/>
        </w:rPr>
      </w:pPr>
    </w:p>
    <w:p w14:paraId="48428E2E" w14:textId="77777777" w:rsidR="004E41D9" w:rsidRDefault="004E41D9" w:rsidP="0026127D">
      <w:pPr>
        <w:pStyle w:val="Flietext"/>
        <w:rPr>
          <w:b/>
          <w:bCs/>
          <w:lang w:val="en-US"/>
        </w:rPr>
      </w:pPr>
    </w:p>
    <w:p w14:paraId="0848C30A" w14:textId="77777777" w:rsidR="00991192" w:rsidRDefault="00991192" w:rsidP="0026127D">
      <w:pPr>
        <w:pStyle w:val="Flietext"/>
        <w:rPr>
          <w:b/>
          <w:bCs/>
          <w:lang w:val="en-US"/>
        </w:rPr>
      </w:pPr>
    </w:p>
    <w:p w14:paraId="4BEEC2CF" w14:textId="77777777" w:rsidR="00991192" w:rsidRDefault="00991192" w:rsidP="0026127D">
      <w:pPr>
        <w:pStyle w:val="Flietext"/>
        <w:rPr>
          <w:b/>
          <w:bCs/>
          <w:lang w:val="en-US"/>
        </w:rPr>
      </w:pPr>
    </w:p>
    <w:p w14:paraId="0FC5D898" w14:textId="6A2FEEF3" w:rsidR="00D41F1C" w:rsidRPr="00462582" w:rsidRDefault="00462582" w:rsidP="0026127D">
      <w:pPr>
        <w:pStyle w:val="Flietext"/>
        <w:rPr>
          <w:b/>
          <w:bCs/>
          <w:lang w:val="en-US"/>
        </w:rPr>
      </w:pPr>
      <w:r w:rsidRPr="00462582">
        <w:rPr>
          <w:b/>
          <w:bCs/>
          <w:lang w:val="en-US"/>
        </w:rPr>
        <w:lastRenderedPageBreak/>
        <w:t>Pictures</w:t>
      </w:r>
    </w:p>
    <w:p w14:paraId="14A374AF" w14:textId="77777777" w:rsidR="00586291" w:rsidRDefault="00586291" w:rsidP="000C7902">
      <w:pPr>
        <w:pStyle w:val="Flietext"/>
        <w:rPr>
          <w:b/>
          <w:bCs/>
          <w:lang w:val="en-US"/>
        </w:rPr>
      </w:pPr>
    </w:p>
    <w:p w14:paraId="22CBD0CC" w14:textId="77777777" w:rsidR="001478EA" w:rsidRPr="00487B03" w:rsidRDefault="001478EA" w:rsidP="001478EA">
      <w:pPr>
        <w:pStyle w:val="Flietext"/>
        <w:spacing w:line="240" w:lineRule="auto"/>
        <w:rPr>
          <w:rStyle w:val="Fettung"/>
          <w:b w:val="0"/>
          <w:bCs/>
          <w:sz w:val="18"/>
          <w:szCs w:val="20"/>
        </w:rPr>
      </w:pPr>
      <w:r w:rsidRPr="00487B03">
        <w:rPr>
          <w:rStyle w:val="berschrift6Zchn"/>
          <w:b/>
          <w:bCs/>
          <w:noProof/>
          <w:sz w:val="18"/>
          <w:szCs w:val="20"/>
        </w:rPr>
        <w:drawing>
          <wp:inline distT="0" distB="0" distL="0" distR="0" wp14:anchorId="62AF5624" wp14:editId="032E1B63">
            <wp:extent cx="4914900" cy="38925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4914900" cy="3892550"/>
                    </a:xfrm>
                    <a:prstGeom prst="rect">
                      <a:avLst/>
                    </a:prstGeom>
                    <a:noFill/>
                    <a:ln>
                      <a:noFill/>
                    </a:ln>
                    <a:extLst>
                      <a:ext uri="{53640926-AAD7-44D8-BBD7-CCE9431645EC}">
                        <a14:shadowObscured xmlns:a14="http://schemas.microsoft.com/office/drawing/2010/main"/>
                      </a:ext>
                    </a:extLst>
                  </pic:spPr>
                </pic:pic>
              </a:graphicData>
            </a:graphic>
          </wp:inline>
        </w:drawing>
      </w:r>
    </w:p>
    <w:p w14:paraId="0015E2ED" w14:textId="04BA3D8F" w:rsidR="001478EA" w:rsidRDefault="001478EA" w:rsidP="001478EA">
      <w:pPr>
        <w:pStyle w:val="Flietext"/>
        <w:spacing w:line="240" w:lineRule="auto"/>
        <w:rPr>
          <w:rStyle w:val="Fettung"/>
          <w:b w:val="0"/>
          <w:sz w:val="18"/>
          <w:lang w:val="en-US"/>
        </w:rPr>
      </w:pPr>
      <w:r w:rsidRPr="001478EA">
        <w:rPr>
          <w:rStyle w:val="Fettung"/>
          <w:sz w:val="18"/>
          <w:lang w:val="en-US"/>
        </w:rPr>
        <w:t xml:space="preserve">Picture </w:t>
      </w:r>
      <w:r w:rsidR="00450C4D">
        <w:rPr>
          <w:rStyle w:val="Fettung"/>
          <w:sz w:val="18"/>
          <w:lang w:val="en-US"/>
        </w:rPr>
        <w:t>1</w:t>
      </w:r>
      <w:r w:rsidRPr="001478EA">
        <w:rPr>
          <w:rStyle w:val="Fettung"/>
          <w:sz w:val="18"/>
          <w:lang w:val="en-US"/>
        </w:rPr>
        <w:t>:</w:t>
      </w:r>
      <w:r w:rsidRPr="001478EA">
        <w:rPr>
          <w:rStyle w:val="Fettung"/>
          <w:b w:val="0"/>
          <w:sz w:val="18"/>
          <w:lang w:val="en-US"/>
        </w:rPr>
        <w:t xml:space="preserve"> </w:t>
      </w:r>
      <w:r w:rsidR="00D74CFC">
        <w:rPr>
          <w:rStyle w:val="Fettung"/>
          <w:b w:val="0"/>
          <w:sz w:val="18"/>
          <w:lang w:val="en-US"/>
        </w:rPr>
        <w:t xml:space="preserve">With the </w:t>
      </w:r>
      <w:r w:rsidR="00D74CFC" w:rsidRPr="00D74CFC">
        <w:rPr>
          <w:rStyle w:val="Fettung"/>
          <w:bCs/>
          <w:sz w:val="18"/>
          <w:lang w:val="en-US"/>
        </w:rPr>
        <w:t>Eco</w:t>
      </w:r>
      <w:r w:rsidR="00D74CFC" w:rsidRPr="00D74CFC">
        <w:rPr>
          <w:rStyle w:val="Fettung"/>
          <w:b w:val="0"/>
          <w:sz w:val="18"/>
          <w:lang w:val="en-US"/>
        </w:rPr>
        <w:t>ProWet modular system</w:t>
      </w:r>
      <w:r w:rsidR="00D74CFC">
        <w:rPr>
          <w:rStyle w:val="Fettung"/>
          <w:b w:val="0"/>
          <w:sz w:val="18"/>
          <w:lang w:val="en-US"/>
        </w:rPr>
        <w:t>,</w:t>
      </w:r>
      <w:r w:rsidR="00D74CFC" w:rsidRPr="00D74CFC">
        <w:rPr>
          <w:rStyle w:val="Fettung"/>
          <w:b w:val="0"/>
          <w:sz w:val="18"/>
          <w:lang w:val="en-US"/>
        </w:rPr>
        <w:t xml:space="preserve"> </w:t>
      </w:r>
      <w:r w:rsidR="00D74CFC">
        <w:rPr>
          <w:rStyle w:val="Fettung"/>
          <w:b w:val="0"/>
          <w:sz w:val="18"/>
          <w:lang w:val="en-US"/>
        </w:rPr>
        <w:t>c</w:t>
      </w:r>
      <w:r w:rsidRPr="001478EA">
        <w:rPr>
          <w:rStyle w:val="Fettung"/>
          <w:b w:val="0"/>
          <w:sz w:val="18"/>
          <w:lang w:val="en-US"/>
        </w:rPr>
        <w:t>leaning fluid flows into the flooding chamber from a buffer tank.</w:t>
      </w:r>
    </w:p>
    <w:p w14:paraId="35F0E3AE" w14:textId="77777777" w:rsidR="00D74CFC" w:rsidRDefault="00D74CFC" w:rsidP="001478EA">
      <w:pPr>
        <w:pStyle w:val="Flietext"/>
        <w:spacing w:line="240" w:lineRule="auto"/>
        <w:rPr>
          <w:rStyle w:val="Fettung"/>
          <w:b w:val="0"/>
          <w:sz w:val="18"/>
          <w:lang w:val="en-US"/>
        </w:rPr>
      </w:pPr>
    </w:p>
    <w:p w14:paraId="024D2E2A" w14:textId="0D2BE534" w:rsidR="000E091A" w:rsidRDefault="000E091A" w:rsidP="001478EA">
      <w:pPr>
        <w:pStyle w:val="Flietext"/>
        <w:spacing w:line="240" w:lineRule="auto"/>
        <w:rPr>
          <w:rStyle w:val="Fettung"/>
          <w:b w:val="0"/>
          <w:sz w:val="18"/>
          <w:lang w:val="en-US"/>
        </w:rPr>
      </w:pPr>
      <w:r>
        <w:rPr>
          <w:rStyle w:val="Fettung"/>
          <w:b w:val="0"/>
          <w:noProof/>
          <w:sz w:val="18"/>
          <w:lang w:val="en-US"/>
        </w:rPr>
        <w:lastRenderedPageBreak/>
        <w:drawing>
          <wp:inline distT="0" distB="0" distL="0" distR="0" wp14:anchorId="36D84CC7" wp14:editId="05EC7492">
            <wp:extent cx="4925695" cy="2770505"/>
            <wp:effectExtent l="0" t="0" r="8255" b="0"/>
            <wp:docPr id="16806703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925695" cy="2770505"/>
                    </a:xfrm>
                    <a:prstGeom prst="rect">
                      <a:avLst/>
                    </a:prstGeom>
                    <a:noFill/>
                    <a:ln>
                      <a:noFill/>
                    </a:ln>
                  </pic:spPr>
                </pic:pic>
              </a:graphicData>
            </a:graphic>
          </wp:inline>
        </w:drawing>
      </w:r>
    </w:p>
    <w:p w14:paraId="336B6931" w14:textId="1BFD7CA4" w:rsidR="00D74CFC" w:rsidRDefault="000E091A" w:rsidP="001478EA">
      <w:pPr>
        <w:pStyle w:val="Flietext"/>
        <w:spacing w:line="240" w:lineRule="auto"/>
        <w:rPr>
          <w:sz w:val="18"/>
          <w:szCs w:val="18"/>
          <w:lang w:val="en-US"/>
        </w:rPr>
      </w:pPr>
      <w:r w:rsidRPr="000E091A">
        <w:rPr>
          <w:rStyle w:val="Fettung"/>
          <w:sz w:val="18"/>
          <w:szCs w:val="18"/>
          <w:lang w:val="en-US"/>
        </w:rPr>
        <w:t>Picture 2</w:t>
      </w:r>
      <w:r w:rsidRPr="000E091A">
        <w:rPr>
          <w:rStyle w:val="Fettung"/>
          <w:b w:val="0"/>
          <w:bCs/>
          <w:sz w:val="18"/>
          <w:szCs w:val="18"/>
          <w:lang w:val="en-US"/>
        </w:rPr>
        <w:t xml:space="preserve">: </w:t>
      </w:r>
      <w:r w:rsidRPr="000E091A">
        <w:rPr>
          <w:rStyle w:val="Fettung"/>
          <w:sz w:val="18"/>
          <w:szCs w:val="18"/>
          <w:lang w:val="en-US"/>
        </w:rPr>
        <w:t>Eco</w:t>
      </w:r>
      <w:r w:rsidRPr="000E091A">
        <w:rPr>
          <w:rStyle w:val="Fettung"/>
          <w:b w:val="0"/>
          <w:bCs/>
          <w:sz w:val="18"/>
          <w:szCs w:val="18"/>
          <w:lang w:val="en-US"/>
        </w:rPr>
        <w:t xml:space="preserve">ProBooth </w:t>
      </w:r>
      <w:r>
        <w:rPr>
          <w:sz w:val="18"/>
          <w:szCs w:val="18"/>
          <w:lang w:val="en-US"/>
        </w:rPr>
        <w:t>enables</w:t>
      </w:r>
      <w:r w:rsidRPr="000E091A">
        <w:rPr>
          <w:sz w:val="18"/>
          <w:szCs w:val="18"/>
          <w:lang w:val="en-US"/>
        </w:rPr>
        <w:t xml:space="preserve"> both interior and exterior painting of vehicle bodies within the same booth</w:t>
      </w:r>
      <w:r w:rsidR="006E514C">
        <w:rPr>
          <w:sz w:val="18"/>
          <w:szCs w:val="18"/>
          <w:lang w:val="en-US"/>
        </w:rPr>
        <w:t>.</w:t>
      </w:r>
    </w:p>
    <w:p w14:paraId="68677B28" w14:textId="77777777" w:rsidR="006E514C" w:rsidRDefault="006E514C" w:rsidP="001478EA">
      <w:pPr>
        <w:pStyle w:val="Flietext"/>
        <w:spacing w:line="240" w:lineRule="auto"/>
        <w:rPr>
          <w:sz w:val="18"/>
          <w:szCs w:val="18"/>
          <w:lang w:val="en-US"/>
        </w:rPr>
      </w:pPr>
    </w:p>
    <w:p w14:paraId="5DDA08B9" w14:textId="77DE4436" w:rsidR="006E514C" w:rsidRPr="000E091A" w:rsidRDefault="00E60611" w:rsidP="001478EA">
      <w:pPr>
        <w:pStyle w:val="Flietext"/>
        <w:spacing w:line="240" w:lineRule="auto"/>
        <w:rPr>
          <w:rStyle w:val="Fettung"/>
          <w:b w:val="0"/>
          <w:bCs/>
          <w:sz w:val="18"/>
          <w:szCs w:val="18"/>
          <w:lang w:val="en-US"/>
        </w:rPr>
      </w:pPr>
      <w:r>
        <w:rPr>
          <w:noProof/>
          <w:sz w:val="18"/>
          <w:szCs w:val="18"/>
          <w:lang w:val="en-US"/>
        </w:rPr>
        <w:drawing>
          <wp:inline distT="0" distB="0" distL="0" distR="0" wp14:anchorId="296100EB" wp14:editId="6AC64BDA">
            <wp:extent cx="4920615" cy="3282315"/>
            <wp:effectExtent l="0" t="0" r="0" b="0"/>
            <wp:docPr id="83841573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20615" cy="3282315"/>
                    </a:xfrm>
                    <a:prstGeom prst="rect">
                      <a:avLst/>
                    </a:prstGeom>
                    <a:noFill/>
                    <a:ln>
                      <a:noFill/>
                    </a:ln>
                  </pic:spPr>
                </pic:pic>
              </a:graphicData>
            </a:graphic>
          </wp:inline>
        </w:drawing>
      </w:r>
    </w:p>
    <w:p w14:paraId="5C2BE8D9" w14:textId="0457A981" w:rsidR="00462582" w:rsidRDefault="00E60611" w:rsidP="00FD5638">
      <w:pPr>
        <w:pStyle w:val="Flietext"/>
        <w:spacing w:line="240" w:lineRule="auto"/>
        <w:rPr>
          <w:sz w:val="18"/>
          <w:szCs w:val="18"/>
          <w:lang w:val="en-US"/>
        </w:rPr>
      </w:pPr>
      <w:r w:rsidRPr="00FD5638">
        <w:rPr>
          <w:b/>
          <w:bCs/>
          <w:sz w:val="18"/>
          <w:szCs w:val="18"/>
          <w:lang w:val="en-US"/>
        </w:rPr>
        <w:t>Picture 3:</w:t>
      </w:r>
      <w:r w:rsidR="00FD5638" w:rsidRPr="00FD5638">
        <w:rPr>
          <w:b/>
          <w:bCs/>
          <w:sz w:val="18"/>
          <w:szCs w:val="18"/>
          <w:lang w:val="en-US"/>
        </w:rPr>
        <w:t xml:space="preserve"> </w:t>
      </w:r>
      <w:r w:rsidR="00FD5638" w:rsidRPr="00FD5638">
        <w:rPr>
          <w:sz w:val="18"/>
          <w:szCs w:val="18"/>
          <w:lang w:val="en-US"/>
        </w:rPr>
        <w:t xml:space="preserve">The </w:t>
      </w:r>
      <w:r w:rsidR="00FD5638" w:rsidRPr="00FD5638">
        <w:rPr>
          <w:b/>
          <w:bCs/>
          <w:sz w:val="18"/>
          <w:szCs w:val="18"/>
          <w:lang w:val="en-US"/>
        </w:rPr>
        <w:t>Eco</w:t>
      </w:r>
      <w:r w:rsidR="00FD5638" w:rsidRPr="00FD5638">
        <w:rPr>
          <w:sz w:val="18"/>
          <w:szCs w:val="18"/>
          <w:lang w:val="en-US"/>
        </w:rPr>
        <w:t>PaintJet technology makes it possible for the first time to paint cars fully automatically in two colors without causing overspray.</w:t>
      </w:r>
    </w:p>
    <w:p w14:paraId="568A9D61" w14:textId="77777777" w:rsidR="00FD5638" w:rsidRDefault="00FD5638" w:rsidP="00FD5638">
      <w:pPr>
        <w:pStyle w:val="Flietext"/>
        <w:spacing w:line="240" w:lineRule="auto"/>
        <w:rPr>
          <w:sz w:val="18"/>
          <w:szCs w:val="18"/>
          <w:lang w:val="en-US"/>
        </w:rPr>
      </w:pPr>
    </w:p>
    <w:p w14:paraId="1317287B" w14:textId="29999A06" w:rsidR="00FD5638" w:rsidRDefault="009A3558" w:rsidP="00FD5638">
      <w:pPr>
        <w:pStyle w:val="Flietext"/>
        <w:spacing w:line="240" w:lineRule="auto"/>
        <w:rPr>
          <w:b/>
          <w:bCs/>
          <w:sz w:val="18"/>
          <w:szCs w:val="18"/>
          <w:lang w:val="en-US"/>
        </w:rPr>
      </w:pPr>
      <w:r>
        <w:rPr>
          <w:noProof/>
          <w:sz w:val="18"/>
          <w:szCs w:val="18"/>
          <w:lang w:val="en-US"/>
        </w:rPr>
        <w:lastRenderedPageBreak/>
        <w:drawing>
          <wp:inline distT="0" distB="0" distL="0" distR="0" wp14:anchorId="6A94E40F" wp14:editId="476FAB88">
            <wp:extent cx="4914900" cy="3276600"/>
            <wp:effectExtent l="0" t="0" r="0" b="0"/>
            <wp:docPr id="207896895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4914900" cy="3276600"/>
                    </a:xfrm>
                    <a:prstGeom prst="rect">
                      <a:avLst/>
                    </a:prstGeom>
                    <a:noFill/>
                    <a:ln>
                      <a:noFill/>
                    </a:ln>
                  </pic:spPr>
                </pic:pic>
              </a:graphicData>
            </a:graphic>
          </wp:inline>
        </w:drawing>
      </w:r>
    </w:p>
    <w:p w14:paraId="233FF18F" w14:textId="35A19440" w:rsidR="0019283F" w:rsidRPr="0019283F" w:rsidRDefault="0019283F" w:rsidP="00FD5638">
      <w:pPr>
        <w:pStyle w:val="Flietext"/>
        <w:spacing w:line="240" w:lineRule="auto"/>
        <w:rPr>
          <w:b/>
          <w:bCs/>
          <w:sz w:val="18"/>
          <w:szCs w:val="18"/>
          <w:lang w:val="en-US"/>
        </w:rPr>
      </w:pPr>
      <w:r w:rsidRPr="0019283F">
        <w:rPr>
          <w:b/>
          <w:bCs/>
          <w:sz w:val="18"/>
          <w:szCs w:val="18"/>
          <w:lang w:val="en-US"/>
        </w:rPr>
        <w:t xml:space="preserve">Picture 4: </w:t>
      </w:r>
      <w:r w:rsidRPr="0019283F">
        <w:rPr>
          <w:sz w:val="18"/>
          <w:szCs w:val="18"/>
          <w:lang w:val="en-US"/>
        </w:rPr>
        <w:t xml:space="preserve">From compact cars to pick-up trucks, the </w:t>
      </w:r>
      <w:r w:rsidRPr="0019283F">
        <w:rPr>
          <w:b/>
          <w:bCs/>
          <w:sz w:val="18"/>
          <w:szCs w:val="18"/>
          <w:lang w:val="en-US"/>
        </w:rPr>
        <w:t>Eco</w:t>
      </w:r>
      <w:r w:rsidRPr="0019283F">
        <w:rPr>
          <w:sz w:val="18"/>
          <w:szCs w:val="18"/>
          <w:lang w:val="en-US"/>
        </w:rPr>
        <w:t>ProFleet driverless transport system transports bodies with great flexibility.</w:t>
      </w:r>
    </w:p>
    <w:p w14:paraId="3BD7178E" w14:textId="77777777" w:rsidR="0019283F" w:rsidRDefault="0019283F" w:rsidP="004D2838">
      <w:pPr>
        <w:pStyle w:val="Flietext"/>
        <w:rPr>
          <w:rFonts w:ascii="Arial" w:hAnsi="Arial" w:cs="Arial"/>
          <w:b/>
          <w:iCs/>
          <w:sz w:val="18"/>
          <w:szCs w:val="18"/>
          <w:lang w:val="en-US"/>
        </w:rPr>
      </w:pPr>
    </w:p>
    <w:p w14:paraId="4C37E4F5" w14:textId="1C63CDB3" w:rsidR="006F1A6C" w:rsidRPr="004D2838" w:rsidRDefault="006F1A6C" w:rsidP="004D2838">
      <w:pPr>
        <w:pStyle w:val="Flietext"/>
        <w:rPr>
          <w:lang w:val="en-US"/>
        </w:rPr>
      </w:pPr>
      <w:r w:rsidRPr="006F1A6C">
        <w:rPr>
          <w:rFonts w:ascii="Arial" w:hAnsi="Arial" w:cs="Arial"/>
          <w:b/>
          <w:iCs/>
          <w:sz w:val="18"/>
          <w:szCs w:val="18"/>
          <w:lang w:val="en-US"/>
        </w:rPr>
        <w:t>About Dürr</w:t>
      </w:r>
    </w:p>
    <w:p w14:paraId="2E4D20F4" w14:textId="77777777" w:rsidR="003B667D" w:rsidRDefault="003B667D" w:rsidP="00B710EC">
      <w:pPr>
        <w:pStyle w:val="Flietext"/>
        <w:spacing w:line="240" w:lineRule="auto"/>
        <w:rPr>
          <w:sz w:val="18"/>
          <w:szCs w:val="18"/>
          <w:lang w:val="en-US"/>
        </w:rPr>
      </w:pPr>
    </w:p>
    <w:p w14:paraId="230EA03B" w14:textId="77777777" w:rsidR="006B45F1" w:rsidRDefault="003B667D" w:rsidP="001E0E46">
      <w:pPr>
        <w:pStyle w:val="Flietext"/>
        <w:spacing w:line="240" w:lineRule="auto"/>
        <w:rPr>
          <w:sz w:val="18"/>
          <w:szCs w:val="18"/>
          <w:lang w:val="en-US"/>
        </w:rPr>
      </w:pPr>
      <w:r w:rsidRPr="0006746B">
        <w:rPr>
          <w:sz w:val="18"/>
          <w:szCs w:val="18"/>
          <w:lang w:val="en-US"/>
        </w:rPr>
        <w:t xml:space="preserve">The Dürr Group is one of the world's leading mechanical and plant engineering </w:t>
      </w:r>
      <w:proofErr w:type="gramStart"/>
      <w:r w:rsidRPr="0006746B">
        <w:rPr>
          <w:sz w:val="18"/>
          <w:szCs w:val="18"/>
          <w:lang w:val="en-US"/>
        </w:rPr>
        <w:t>firms</w:t>
      </w:r>
      <w:proofErr w:type="gramEnd"/>
    </w:p>
    <w:p w14:paraId="7EE0222D" w14:textId="2EA8F6BE" w:rsidR="003B667D" w:rsidRDefault="003B667D" w:rsidP="001E0E46">
      <w:pPr>
        <w:pStyle w:val="Flietext"/>
        <w:spacing w:line="240" w:lineRule="auto"/>
        <w:rPr>
          <w:sz w:val="18"/>
          <w:szCs w:val="18"/>
          <w:lang w:val="en-US"/>
        </w:rPr>
      </w:pPr>
      <w:r w:rsidRPr="0006746B">
        <w:rPr>
          <w:sz w:val="18"/>
          <w:szCs w:val="18"/>
          <w:lang w:val="en-US"/>
        </w:rPr>
        <w:t xml:space="preserve"> with </w:t>
      </w:r>
      <w:proofErr w:type="gramStart"/>
      <w:r w:rsidRPr="0006746B">
        <w:rPr>
          <w:sz w:val="18"/>
          <w:szCs w:val="18"/>
          <w:lang w:val="en-US"/>
        </w:rPr>
        <w:t>particular expertise</w:t>
      </w:r>
      <w:proofErr w:type="gramEnd"/>
      <w:r w:rsidRPr="0006746B">
        <w:rPr>
          <w:sz w:val="18"/>
          <w:szCs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w:t>
      </w:r>
      <w:r w:rsidR="0006746B">
        <w:rPr>
          <w:sz w:val="18"/>
          <w:szCs w:val="18"/>
          <w:lang w:val="en-US"/>
        </w:rPr>
        <w:t>around</w:t>
      </w:r>
      <w:r w:rsidRPr="0006746B">
        <w:rPr>
          <w:sz w:val="18"/>
          <w:szCs w:val="18"/>
          <w:lang w:val="en-US"/>
        </w:rPr>
        <w:t xml:space="preserve"> 20,</w:t>
      </w:r>
      <w:r w:rsidR="00C619E2">
        <w:rPr>
          <w:sz w:val="18"/>
          <w:szCs w:val="18"/>
          <w:lang w:val="en-US"/>
        </w:rPr>
        <w:t xml:space="preserve">000 </w:t>
      </w:r>
      <w:r w:rsidRPr="0006746B">
        <w:rPr>
          <w:sz w:val="18"/>
          <w:szCs w:val="18"/>
          <w:lang w:val="en-US"/>
        </w:rPr>
        <w:t>employees and 14</w:t>
      </w:r>
      <w:r w:rsidR="0006549B">
        <w:rPr>
          <w:sz w:val="18"/>
          <w:szCs w:val="18"/>
          <w:lang w:val="en-US"/>
        </w:rPr>
        <w:t>1</w:t>
      </w:r>
      <w:r w:rsidRPr="0006746B">
        <w:rPr>
          <w:sz w:val="18"/>
          <w:szCs w:val="18"/>
          <w:lang w:val="en-US"/>
        </w:rPr>
        <w:t xml:space="preserve"> business locations in 3</w:t>
      </w:r>
      <w:r w:rsidR="0006549B">
        <w:rPr>
          <w:sz w:val="18"/>
          <w:szCs w:val="18"/>
          <w:lang w:val="en-US"/>
        </w:rPr>
        <w:t>3</w:t>
      </w:r>
      <w:r w:rsidRPr="0006746B">
        <w:rPr>
          <w:sz w:val="18"/>
          <w:szCs w:val="18"/>
          <w:lang w:val="en-US"/>
        </w:rPr>
        <w:t xml:space="preserve"> countries, and it operates in the market with five divisions:</w:t>
      </w:r>
    </w:p>
    <w:p w14:paraId="20AB14DE" w14:textId="77777777" w:rsidR="0019283F" w:rsidRPr="001E0E46" w:rsidRDefault="0019283F" w:rsidP="001E0E46">
      <w:pPr>
        <w:pStyle w:val="Flietext"/>
        <w:spacing w:line="240" w:lineRule="auto"/>
        <w:rPr>
          <w:sz w:val="18"/>
          <w:szCs w:val="18"/>
          <w:lang w:val="en-US"/>
        </w:rPr>
      </w:pPr>
    </w:p>
    <w:p w14:paraId="241E20D6" w14:textId="0F7F147B" w:rsidR="001E0E46" w:rsidRPr="001E0E46" w:rsidRDefault="001E0E46" w:rsidP="0019283F">
      <w:pPr>
        <w:pStyle w:val="paragraph"/>
        <w:numPr>
          <w:ilvl w:val="0"/>
          <w:numId w:val="20"/>
        </w:numPr>
        <w:spacing w:before="0" w:beforeAutospacing="0" w:after="0" w:afterAutospacing="0"/>
        <w:textAlignment w:val="baseline"/>
        <w:rPr>
          <w:rFonts w:ascii="Arial" w:hAnsi="Arial" w:cs="Arial"/>
          <w:b/>
          <w:bCs/>
          <w:i/>
          <w:iCs/>
          <w:sz w:val="18"/>
          <w:szCs w:val="18"/>
          <w:lang w:val="en-US"/>
        </w:rPr>
      </w:pPr>
      <w:r w:rsidRPr="001E0E46">
        <w:rPr>
          <w:rFonts w:ascii="Arial" w:hAnsi="Arial" w:cs="Arial"/>
          <w:b/>
          <w:bCs/>
          <w:sz w:val="18"/>
          <w:szCs w:val="18"/>
          <w:lang w:val="en-US"/>
        </w:rPr>
        <w:t>Paint and Final Assembly Systems:</w:t>
      </w:r>
      <w:r>
        <w:rPr>
          <w:rFonts w:ascii="Arial" w:hAnsi="Arial" w:cs="Arial"/>
          <w:b/>
          <w:bCs/>
          <w:sz w:val="18"/>
          <w:szCs w:val="18"/>
          <w:lang w:val="en-US"/>
        </w:rPr>
        <w:t xml:space="preserve"> </w:t>
      </w:r>
      <w:r w:rsidRPr="001E0E46">
        <w:rPr>
          <w:rFonts w:asciiTheme="minorHAnsi" w:eastAsiaTheme="minorHAnsi" w:hAnsiTheme="minorHAnsi" w:cs="Times New Roman (Textkörper CS)"/>
          <w:color w:val="000000"/>
          <w:sz w:val="18"/>
          <w:szCs w:val="18"/>
          <w:lang w:val="en-US" w:eastAsia="en-US"/>
        </w:rPr>
        <w:t xml:space="preserve">paint shops as well as final assembly, testing, and filling technology for the automotive </w:t>
      </w:r>
      <w:proofErr w:type="gramStart"/>
      <w:r w:rsidRPr="001E0E46">
        <w:rPr>
          <w:rFonts w:asciiTheme="minorHAnsi" w:eastAsiaTheme="minorHAnsi" w:hAnsiTheme="minorHAnsi" w:cs="Times New Roman (Textkörper CS)"/>
          <w:color w:val="000000"/>
          <w:sz w:val="18"/>
          <w:szCs w:val="18"/>
          <w:lang w:val="en-US" w:eastAsia="en-US"/>
        </w:rPr>
        <w:t>industry</w:t>
      </w:r>
      <w:proofErr w:type="gramEnd"/>
    </w:p>
    <w:p w14:paraId="778C1420" w14:textId="4E621721" w:rsidR="003B667D" w:rsidRPr="003E2F7A" w:rsidRDefault="003B667D" w:rsidP="0019283F">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1E0E46">
        <w:rPr>
          <w:rFonts w:asciiTheme="minorHAnsi" w:eastAsiaTheme="minorHAnsi" w:hAnsiTheme="minorHAnsi" w:cs="Times New Roman (Textkörper CS)"/>
          <w:b/>
          <w:color w:val="000000"/>
          <w:sz w:val="18"/>
          <w:szCs w:val="18"/>
          <w:lang w:val="en-US" w:eastAsia="en-US"/>
        </w:rPr>
        <w:t xml:space="preserve">Application Technology: </w:t>
      </w:r>
      <w:r w:rsidRPr="001E0E46">
        <w:rPr>
          <w:rFonts w:asciiTheme="minorHAnsi" w:eastAsiaTheme="minorHAnsi" w:hAnsiTheme="minorHAnsi" w:cs="Times New Roman (Textkörper CS)"/>
          <w:color w:val="000000"/>
          <w:sz w:val="18"/>
          <w:szCs w:val="18"/>
          <w:lang w:val="en-US" w:eastAsia="en-US"/>
        </w:rPr>
        <w:t>robots and products for the automated application of paint, sealants, and adhesives</w:t>
      </w:r>
    </w:p>
    <w:p w14:paraId="53ED1286" w14:textId="77777777" w:rsidR="003B667D" w:rsidRPr="003E2F7A" w:rsidRDefault="003B667D" w:rsidP="0019283F">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06746B">
        <w:rPr>
          <w:rFonts w:asciiTheme="minorHAnsi" w:eastAsiaTheme="minorHAnsi" w:hAnsiTheme="minorHAnsi" w:cs="Times New Roman (Textkörper CS)"/>
          <w:b/>
          <w:color w:val="000000"/>
          <w:sz w:val="18"/>
          <w:szCs w:val="18"/>
          <w:lang w:val="en-US" w:eastAsia="en-US"/>
        </w:rPr>
        <w:t>Clean Technology Systems:</w:t>
      </w:r>
      <w:r w:rsidRPr="003E2F7A">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air pollution control, coating systems for battery electrodes, and noise abatement systems</w:t>
      </w:r>
    </w:p>
    <w:p w14:paraId="48EC851B" w14:textId="77777777" w:rsidR="003B667D" w:rsidRPr="003E2F7A" w:rsidRDefault="003B667D" w:rsidP="0019283F">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06746B">
        <w:rPr>
          <w:rFonts w:asciiTheme="minorHAnsi" w:eastAsiaTheme="minorHAnsi" w:hAnsiTheme="minorHAnsi" w:cs="Times New Roman (Textkörper CS)"/>
          <w:b/>
          <w:color w:val="000000"/>
          <w:sz w:val="18"/>
          <w:szCs w:val="18"/>
          <w:lang w:val="en-US" w:eastAsia="en-US"/>
        </w:rPr>
        <w:t>Industrial Automation Systems:</w:t>
      </w:r>
      <w:r w:rsidRPr="003E2F7A">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automated assembly and test systems for automotive components, medical devices, and consumer goods as well as balancing and diagnostic technology</w:t>
      </w:r>
    </w:p>
    <w:p w14:paraId="59BD3A5E" w14:textId="19657D5B" w:rsidR="0090754E" w:rsidRPr="0006746B" w:rsidRDefault="003B667D" w:rsidP="0019283F">
      <w:pPr>
        <w:pStyle w:val="paragraph"/>
        <w:numPr>
          <w:ilvl w:val="0"/>
          <w:numId w:val="20"/>
        </w:numPr>
        <w:spacing w:before="0" w:beforeAutospacing="0" w:after="0" w:afterAutospacing="0"/>
        <w:textAlignment w:val="baseline"/>
        <w:rPr>
          <w:rFonts w:asciiTheme="minorHAnsi" w:eastAsiaTheme="minorHAnsi" w:hAnsiTheme="minorHAnsi" w:cs="Times New Roman (Textkörper CS)"/>
          <w:color w:val="000000"/>
          <w:sz w:val="18"/>
          <w:szCs w:val="18"/>
          <w:lang w:val="en-US" w:eastAsia="en-US"/>
        </w:rPr>
      </w:pPr>
      <w:r w:rsidRPr="0006746B">
        <w:rPr>
          <w:rFonts w:asciiTheme="minorHAnsi" w:eastAsiaTheme="minorHAnsi" w:hAnsiTheme="minorHAnsi" w:cs="Times New Roman (Textkörper CS)"/>
          <w:b/>
          <w:color w:val="000000"/>
          <w:sz w:val="18"/>
          <w:szCs w:val="18"/>
          <w:lang w:val="en-US" w:eastAsia="en-US"/>
        </w:rPr>
        <w:t>Woodworking Machinery and Systems:</w:t>
      </w:r>
      <w:r w:rsidRPr="002F41BE">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machinery and equipment for the woodworking industry</w:t>
      </w:r>
    </w:p>
    <w:p w14:paraId="4B7518EA" w14:textId="77777777" w:rsidR="0090754E" w:rsidRDefault="0090754E" w:rsidP="0090754E">
      <w:pPr>
        <w:pStyle w:val="Aufzhlungen1"/>
        <w:numPr>
          <w:ilvl w:val="0"/>
          <w:numId w:val="0"/>
        </w:numPr>
        <w:rPr>
          <w:lang w:val="en-US" w:eastAsia="zh-CN"/>
        </w:rPr>
      </w:pPr>
    </w:p>
    <w:p w14:paraId="6649B102" w14:textId="77777777" w:rsidR="0090754E" w:rsidRPr="00C578C2" w:rsidRDefault="0090754E" w:rsidP="0090754E">
      <w:pPr>
        <w:pStyle w:val="Aufzhlungen1"/>
        <w:numPr>
          <w:ilvl w:val="0"/>
          <w:numId w:val="0"/>
        </w:numPr>
        <w:rPr>
          <w:lang w:val="en-US" w:eastAsia="zh-CN"/>
        </w:rPr>
      </w:pPr>
    </w:p>
    <w:p w14:paraId="68B4F250" w14:textId="77777777" w:rsidR="00991192" w:rsidRPr="00C578C2" w:rsidRDefault="00991192" w:rsidP="0090754E">
      <w:pPr>
        <w:pStyle w:val="Aufzhlungen1"/>
        <w:numPr>
          <w:ilvl w:val="0"/>
          <w:numId w:val="0"/>
        </w:numPr>
        <w:rPr>
          <w:lang w:val="en-US" w:eastAsia="zh-CN"/>
        </w:rPr>
      </w:pPr>
    </w:p>
    <w:p w14:paraId="71AF5DA0" w14:textId="77777777" w:rsidR="00C61C03" w:rsidRPr="00C578C2" w:rsidRDefault="00C61C03" w:rsidP="00C61C03">
      <w:pPr>
        <w:spacing w:line="280" w:lineRule="atLeast"/>
        <w:rPr>
          <w:rStyle w:val="Fettung"/>
          <w:lang w:val="en-US"/>
        </w:rPr>
      </w:pPr>
      <w:r w:rsidRPr="00C578C2">
        <w:rPr>
          <w:rStyle w:val="Fettung"/>
          <w:lang w:val="en-US"/>
        </w:rPr>
        <w:lastRenderedPageBreak/>
        <w:t>Contact</w:t>
      </w:r>
    </w:p>
    <w:p w14:paraId="6FA7A86D" w14:textId="77777777" w:rsidR="00C61C03" w:rsidRPr="00C578C2" w:rsidRDefault="00C61C03" w:rsidP="00C61C03">
      <w:pPr>
        <w:spacing w:line="280" w:lineRule="atLeast"/>
        <w:rPr>
          <w:szCs w:val="22"/>
          <w:lang w:val="en-US"/>
        </w:rPr>
      </w:pPr>
      <w:r w:rsidRPr="00C578C2">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56C89FF3" w:rsidR="00C61C03" w:rsidRPr="00C578C2" w:rsidRDefault="00C61C03" w:rsidP="00C61C03">
      <w:pPr>
        <w:tabs>
          <w:tab w:val="left" w:pos="0"/>
          <w:tab w:val="left" w:pos="851"/>
          <w:tab w:val="left" w:pos="4253"/>
        </w:tabs>
        <w:spacing w:line="276" w:lineRule="auto"/>
        <w:ind w:right="284"/>
        <w:rPr>
          <w:rFonts w:ascii="Arial" w:hAnsi="Arial" w:cs="Arial"/>
          <w:szCs w:val="22"/>
          <w:lang w:val="en-US"/>
        </w:rPr>
      </w:pPr>
      <w:r w:rsidRPr="00C578C2">
        <w:rPr>
          <w:rFonts w:ascii="Arial" w:hAnsi="Arial"/>
          <w:szCs w:val="22"/>
          <w:lang w:val="en-US"/>
        </w:rPr>
        <w:t>E-mail: carina.lachnit@durr.com</w:t>
      </w:r>
    </w:p>
    <w:p w14:paraId="6FF4BADA" w14:textId="0219F691" w:rsidR="0090754E" w:rsidRPr="00122379" w:rsidRDefault="00B876A0" w:rsidP="00C61C03">
      <w:pPr>
        <w:tabs>
          <w:tab w:val="left" w:pos="0"/>
          <w:tab w:val="left" w:pos="851"/>
          <w:tab w:val="left" w:pos="4253"/>
        </w:tabs>
        <w:spacing w:line="276" w:lineRule="auto"/>
        <w:ind w:right="284"/>
        <w:rPr>
          <w:rFonts w:ascii="Arial" w:hAnsi="Arial" w:cs="Arial"/>
          <w:lang w:val="it-IT"/>
        </w:rPr>
      </w:pPr>
      <w:hyperlink r:id="rId16" w:history="1">
        <w:r w:rsidR="00C61C03" w:rsidRPr="0056594A">
          <w:rPr>
            <w:rStyle w:val="Hyperlink"/>
            <w:rFonts w:ascii="Arial" w:hAnsi="Arial"/>
            <w:szCs w:val="22"/>
          </w:rPr>
          <w:t>www.durr.com</w:t>
        </w:r>
      </w:hyperlink>
      <w:r w:rsidR="0090754E">
        <w:rPr>
          <w:rFonts w:ascii="Arial" w:hAnsi="Arial" w:cs="Arial"/>
          <w:lang w:val="it-IT"/>
        </w:rPr>
        <w:t xml:space="preserve"> </w:t>
      </w:r>
    </w:p>
    <w:sectPr w:rsidR="0090754E" w:rsidRPr="00122379" w:rsidSect="00B143FE">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094998" w14:textId="77777777" w:rsidR="00974E8A" w:rsidRDefault="00974E8A" w:rsidP="00D9165E">
      <w:r>
        <w:separator/>
      </w:r>
    </w:p>
  </w:endnote>
  <w:endnote w:type="continuationSeparator" w:id="0">
    <w:p w14:paraId="6E6BEFBB" w14:textId="77777777" w:rsidR="00974E8A" w:rsidRDefault="00974E8A" w:rsidP="00D9165E">
      <w:r>
        <w:continuationSeparator/>
      </w:r>
    </w:p>
  </w:endnote>
  <w:endnote w:type="continuationNotice" w:id="1">
    <w:p w14:paraId="3E7FD9F8" w14:textId="77777777" w:rsidR="00974E8A" w:rsidRDefault="00974E8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DINPro">
    <w:altName w:val="Calibri"/>
    <w:panose1 w:val="00000000000000000000"/>
    <w:charset w:val="00"/>
    <w:family w:val="swiss"/>
    <w:notTrueType/>
    <w:pitch w:val="variable"/>
    <w:sig w:usb0="A00002BF" w:usb1="4000207B" w:usb2="00000008" w:usb3="00000000" w:csb0="0000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3FDAFB6E" w:rsidR="00B143FE" w:rsidRPr="00FA5FBE" w:rsidRDefault="00FA5FBE" w:rsidP="00FA5FBE">
    <w:pPr>
      <w:pStyle w:val="Kopfzeile"/>
    </w:pPr>
    <w:r w:rsidRPr="005218C8">
      <w:fldChar w:fldCharType="begin"/>
    </w:r>
    <w:r w:rsidRPr="005218C8">
      <w:instrText xml:space="preserve"> IF  \* MERGEFORMAT </w:instrText>
    </w:r>
    <w:r w:rsidR="00B876A0">
      <w:fldChar w:fldCharType="begin"/>
    </w:r>
    <w:r w:rsidR="00B876A0">
      <w:instrText>NUMPAGES  \* MERGEFORMAT</w:instrText>
    </w:r>
    <w:r w:rsidR="00B876A0">
      <w:fldChar w:fldCharType="separate"/>
    </w:r>
    <w:r w:rsidR="00B876A0">
      <w:instrText>8</w:instrText>
    </w:r>
    <w:r w:rsidR="00B876A0">
      <w:fldChar w:fldCharType="end"/>
    </w:r>
    <w:r w:rsidRPr="005218C8">
      <w:instrText>&gt;"1" "</w:instrText>
    </w:r>
    <w:r w:rsidRPr="005218C8">
      <w:fldChar w:fldCharType="begin"/>
    </w:r>
    <w:r w:rsidRPr="005218C8">
      <w:instrText xml:space="preserve"> PAGE  \* MERGEFORMAT </w:instrText>
    </w:r>
    <w:r w:rsidRPr="005218C8">
      <w:fldChar w:fldCharType="separate"/>
    </w:r>
    <w:r w:rsidR="00B876A0">
      <w:instrText>8</w:instrText>
    </w:r>
    <w:r w:rsidRPr="005218C8">
      <w:fldChar w:fldCharType="end"/>
    </w:r>
    <w:r w:rsidRPr="005218C8">
      <w:instrText>/</w:instrText>
    </w:r>
    <w:r w:rsidR="00B876A0">
      <w:fldChar w:fldCharType="begin"/>
    </w:r>
    <w:r w:rsidR="00B876A0">
      <w:instrText>NUMPAGES  \* MERGEFORMAT</w:instrText>
    </w:r>
    <w:r w:rsidR="00B876A0">
      <w:fldChar w:fldCharType="separate"/>
    </w:r>
    <w:r w:rsidR="00B876A0">
      <w:instrText>8</w:instrText>
    </w:r>
    <w:r w:rsidR="00B876A0">
      <w:fldChar w:fldCharType="end"/>
    </w:r>
    <w:r w:rsidRPr="005218C8">
      <w:instrText>" "</w:instrText>
    </w:r>
    <w:r w:rsidRPr="005218C8">
      <w:fldChar w:fldCharType="separate"/>
    </w:r>
    <w:r w:rsidR="00B876A0">
      <w:t>8</w:t>
    </w:r>
    <w:r w:rsidR="00B876A0" w:rsidRPr="005218C8">
      <w:t>/</w:t>
    </w:r>
    <w:r w:rsidR="00B876A0">
      <w:t>8</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5F2B28D3" w:rsidR="00B143FE" w:rsidRPr="005218C8" w:rsidRDefault="00960D2E" w:rsidP="00EB19AD">
    <w:pPr>
      <w:pStyle w:val="Kopfzeile"/>
    </w:pPr>
    <w:r>
      <mc:AlternateContent>
        <mc:Choice Requires="wps">
          <w:drawing>
            <wp:anchor distT="0" distB="0" distL="0" distR="0" simplePos="0" relativeHeight="251658245" behindDoc="0" locked="0" layoutInCell="1" allowOverlap="1" wp14:anchorId="71CC9600" wp14:editId="0530C10E">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81F7F7" w14:textId="6B7A7273" w:rsidR="00960D2E" w:rsidRPr="00960D2E" w:rsidRDefault="00960D2E"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C9600"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2381F7F7" w14:textId="6B7A7273" w:rsidR="00960D2E" w:rsidRPr="00960D2E" w:rsidRDefault="00960D2E" w:rsidP="00960D2E">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r w:rsidR="00B876A0">
      <w:fldChar w:fldCharType="begin"/>
    </w:r>
    <w:r w:rsidR="00B876A0">
      <w:instrText>NUMPAGES  \* MERGEFORMAT</w:instrText>
    </w:r>
    <w:r w:rsidR="00B876A0">
      <w:fldChar w:fldCharType="separate"/>
    </w:r>
    <w:r w:rsidR="00B876A0">
      <w:instrText>8</w:instrText>
    </w:r>
    <w:r w:rsidR="00B876A0">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B876A0">
      <w:instrText>1</w:instrText>
    </w:r>
    <w:r w:rsidR="00B143FE" w:rsidRPr="005218C8">
      <w:fldChar w:fldCharType="end"/>
    </w:r>
    <w:r w:rsidR="00B143FE" w:rsidRPr="005218C8">
      <w:instrText>/</w:instrText>
    </w:r>
    <w:r w:rsidR="00B876A0">
      <w:fldChar w:fldCharType="begin"/>
    </w:r>
    <w:r w:rsidR="00B876A0">
      <w:instrText>NUMPAGES  \* MERGEFORMAT</w:instrText>
    </w:r>
    <w:r w:rsidR="00B876A0">
      <w:fldChar w:fldCharType="separate"/>
    </w:r>
    <w:r w:rsidR="00B876A0">
      <w:instrText>8</w:instrText>
    </w:r>
    <w:r w:rsidR="00B876A0">
      <w:fldChar w:fldCharType="end"/>
    </w:r>
    <w:r w:rsidR="00B143FE" w:rsidRPr="005218C8">
      <w:instrText>" "</w:instrText>
    </w:r>
    <w:r w:rsidR="00B143FE" w:rsidRPr="005218C8">
      <w:fldChar w:fldCharType="separate"/>
    </w:r>
    <w:r w:rsidR="00B876A0">
      <w:t>1</w:t>
    </w:r>
    <w:r w:rsidR="00B876A0" w:rsidRPr="005218C8">
      <w:t>/</w:t>
    </w:r>
    <w:r w:rsidR="00B876A0">
      <w:t>8</w:t>
    </w:r>
    <w:r w:rsidR="00B143FE" w:rsidRPr="005218C8">
      <w:fldChar w:fldCharType="end"/>
    </w:r>
    <w:r w:rsidR="00B143FE"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031E43" w14:textId="77777777" w:rsidR="00974E8A" w:rsidRDefault="00974E8A" w:rsidP="00D9165E">
      <w:r>
        <w:separator/>
      </w:r>
    </w:p>
  </w:footnote>
  <w:footnote w:type="continuationSeparator" w:id="0">
    <w:p w14:paraId="12733146" w14:textId="77777777" w:rsidR="00974E8A" w:rsidRDefault="00974E8A" w:rsidP="00D9165E">
      <w:r>
        <w:continuationSeparator/>
      </w:r>
    </w:p>
  </w:footnote>
  <w:footnote w:type="continuationNotice" w:id="1">
    <w:p w14:paraId="7AD059A6" w14:textId="77777777" w:rsidR="00974E8A" w:rsidRDefault="00974E8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0AB6F5A"/>
    <w:multiLevelType w:val="hybridMultilevel"/>
    <w:tmpl w:val="382C374C"/>
    <w:lvl w:ilvl="0" w:tplc="D26ACAB6">
      <w:start w:val="1"/>
      <w:numFmt w:val="bullet"/>
      <w:lvlText w:val=""/>
      <w:lvlJc w:val="left"/>
      <w:pPr>
        <w:tabs>
          <w:tab w:val="num" w:pos="720"/>
        </w:tabs>
        <w:ind w:left="720" w:hanging="360"/>
      </w:pPr>
      <w:rPr>
        <w:rFonts w:ascii="Wingdings" w:hAnsi="Wingdings" w:hint="default"/>
      </w:rPr>
    </w:lvl>
    <w:lvl w:ilvl="1" w:tplc="5024CAD2" w:tentative="1">
      <w:start w:val="1"/>
      <w:numFmt w:val="bullet"/>
      <w:lvlText w:val=""/>
      <w:lvlJc w:val="left"/>
      <w:pPr>
        <w:tabs>
          <w:tab w:val="num" w:pos="1440"/>
        </w:tabs>
        <w:ind w:left="1440" w:hanging="360"/>
      </w:pPr>
      <w:rPr>
        <w:rFonts w:ascii="Wingdings" w:hAnsi="Wingdings" w:hint="default"/>
      </w:rPr>
    </w:lvl>
    <w:lvl w:ilvl="2" w:tplc="75106EC6" w:tentative="1">
      <w:start w:val="1"/>
      <w:numFmt w:val="bullet"/>
      <w:lvlText w:val=""/>
      <w:lvlJc w:val="left"/>
      <w:pPr>
        <w:tabs>
          <w:tab w:val="num" w:pos="2160"/>
        </w:tabs>
        <w:ind w:left="2160" w:hanging="360"/>
      </w:pPr>
      <w:rPr>
        <w:rFonts w:ascii="Wingdings" w:hAnsi="Wingdings" w:hint="default"/>
      </w:rPr>
    </w:lvl>
    <w:lvl w:ilvl="3" w:tplc="35AE9F94" w:tentative="1">
      <w:start w:val="1"/>
      <w:numFmt w:val="bullet"/>
      <w:lvlText w:val=""/>
      <w:lvlJc w:val="left"/>
      <w:pPr>
        <w:tabs>
          <w:tab w:val="num" w:pos="2880"/>
        </w:tabs>
        <w:ind w:left="2880" w:hanging="360"/>
      </w:pPr>
      <w:rPr>
        <w:rFonts w:ascii="Wingdings" w:hAnsi="Wingdings" w:hint="default"/>
      </w:rPr>
    </w:lvl>
    <w:lvl w:ilvl="4" w:tplc="73DA0606" w:tentative="1">
      <w:start w:val="1"/>
      <w:numFmt w:val="bullet"/>
      <w:lvlText w:val=""/>
      <w:lvlJc w:val="left"/>
      <w:pPr>
        <w:tabs>
          <w:tab w:val="num" w:pos="3600"/>
        </w:tabs>
        <w:ind w:left="3600" w:hanging="360"/>
      </w:pPr>
      <w:rPr>
        <w:rFonts w:ascii="Wingdings" w:hAnsi="Wingdings" w:hint="default"/>
      </w:rPr>
    </w:lvl>
    <w:lvl w:ilvl="5" w:tplc="7DCC792E" w:tentative="1">
      <w:start w:val="1"/>
      <w:numFmt w:val="bullet"/>
      <w:lvlText w:val=""/>
      <w:lvlJc w:val="left"/>
      <w:pPr>
        <w:tabs>
          <w:tab w:val="num" w:pos="4320"/>
        </w:tabs>
        <w:ind w:left="4320" w:hanging="360"/>
      </w:pPr>
      <w:rPr>
        <w:rFonts w:ascii="Wingdings" w:hAnsi="Wingdings" w:hint="default"/>
      </w:rPr>
    </w:lvl>
    <w:lvl w:ilvl="6" w:tplc="421EE4DE" w:tentative="1">
      <w:start w:val="1"/>
      <w:numFmt w:val="bullet"/>
      <w:lvlText w:val=""/>
      <w:lvlJc w:val="left"/>
      <w:pPr>
        <w:tabs>
          <w:tab w:val="num" w:pos="5040"/>
        </w:tabs>
        <w:ind w:left="5040" w:hanging="360"/>
      </w:pPr>
      <w:rPr>
        <w:rFonts w:ascii="Wingdings" w:hAnsi="Wingdings" w:hint="default"/>
      </w:rPr>
    </w:lvl>
    <w:lvl w:ilvl="7" w:tplc="98F204F2" w:tentative="1">
      <w:start w:val="1"/>
      <w:numFmt w:val="bullet"/>
      <w:lvlText w:val=""/>
      <w:lvlJc w:val="left"/>
      <w:pPr>
        <w:tabs>
          <w:tab w:val="num" w:pos="5760"/>
        </w:tabs>
        <w:ind w:left="5760" w:hanging="360"/>
      </w:pPr>
      <w:rPr>
        <w:rFonts w:ascii="Wingdings" w:hAnsi="Wingdings" w:hint="default"/>
      </w:rPr>
    </w:lvl>
    <w:lvl w:ilvl="8" w:tplc="386E56AA"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5FF17EC"/>
    <w:multiLevelType w:val="hybridMultilevel"/>
    <w:tmpl w:val="CEA4F272"/>
    <w:lvl w:ilvl="0" w:tplc="AE8A7F92">
      <w:start w:val="1"/>
      <w:numFmt w:val="decimal"/>
      <w:lvlText w:val="%1."/>
      <w:lvlJc w:val="left"/>
      <w:pPr>
        <w:ind w:left="360" w:hanging="360"/>
      </w:pPr>
      <w:rPr>
        <w:rFonts w:hint="default"/>
        <w:color w:val="00468E"/>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9"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7"/>
  </w:num>
  <w:num w:numId="3" w16cid:durableId="604381535">
    <w:abstractNumId w:val="4"/>
  </w:num>
  <w:num w:numId="4" w16cid:durableId="1505129825">
    <w:abstractNumId w:val="7"/>
  </w:num>
  <w:num w:numId="5" w16cid:durableId="1197113076">
    <w:abstractNumId w:val="14"/>
  </w:num>
  <w:num w:numId="6" w16cid:durableId="380329923">
    <w:abstractNumId w:val="1"/>
  </w:num>
  <w:num w:numId="7" w16cid:durableId="286205499">
    <w:abstractNumId w:val="21"/>
  </w:num>
  <w:num w:numId="8" w16cid:durableId="437601273">
    <w:abstractNumId w:val="6"/>
  </w:num>
  <w:num w:numId="9" w16cid:durableId="557060033">
    <w:abstractNumId w:val="20"/>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2"/>
  </w:num>
  <w:num w:numId="15" w16cid:durableId="1760132152">
    <w:abstractNumId w:val="16"/>
  </w:num>
  <w:num w:numId="16" w16cid:durableId="1677607286">
    <w:abstractNumId w:val="15"/>
  </w:num>
  <w:num w:numId="17" w16cid:durableId="1998028467">
    <w:abstractNumId w:val="11"/>
  </w:num>
  <w:num w:numId="18" w16cid:durableId="581453666">
    <w:abstractNumId w:val="8"/>
  </w:num>
  <w:num w:numId="19" w16cid:durableId="2092962448">
    <w:abstractNumId w:val="13"/>
  </w:num>
  <w:num w:numId="20" w16cid:durableId="1653677802">
    <w:abstractNumId w:val="19"/>
  </w:num>
  <w:num w:numId="21" w16cid:durableId="432944442">
    <w:abstractNumId w:val="10"/>
  </w:num>
  <w:num w:numId="22" w16cid:durableId="177362622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290E"/>
    <w:rsid w:val="000042E4"/>
    <w:rsid w:val="00004D92"/>
    <w:rsid w:val="00005AF4"/>
    <w:rsid w:val="0001039C"/>
    <w:rsid w:val="00010F81"/>
    <w:rsid w:val="000137F9"/>
    <w:rsid w:val="00013B23"/>
    <w:rsid w:val="00015F92"/>
    <w:rsid w:val="0002273A"/>
    <w:rsid w:val="000257E2"/>
    <w:rsid w:val="00026B8C"/>
    <w:rsid w:val="0002780D"/>
    <w:rsid w:val="00030020"/>
    <w:rsid w:val="00030C1A"/>
    <w:rsid w:val="00031A2D"/>
    <w:rsid w:val="00033F0A"/>
    <w:rsid w:val="0003470E"/>
    <w:rsid w:val="0003543C"/>
    <w:rsid w:val="00036336"/>
    <w:rsid w:val="00037BB3"/>
    <w:rsid w:val="00037FF7"/>
    <w:rsid w:val="00040FEA"/>
    <w:rsid w:val="0004140A"/>
    <w:rsid w:val="000436AB"/>
    <w:rsid w:val="000557D8"/>
    <w:rsid w:val="00056AE4"/>
    <w:rsid w:val="00062BC6"/>
    <w:rsid w:val="00062C8E"/>
    <w:rsid w:val="00064547"/>
    <w:rsid w:val="0006549B"/>
    <w:rsid w:val="0006654A"/>
    <w:rsid w:val="000667BB"/>
    <w:rsid w:val="0006746B"/>
    <w:rsid w:val="00067494"/>
    <w:rsid w:val="000679B5"/>
    <w:rsid w:val="00067A27"/>
    <w:rsid w:val="00073211"/>
    <w:rsid w:val="000750E4"/>
    <w:rsid w:val="00077087"/>
    <w:rsid w:val="00080656"/>
    <w:rsid w:val="000830E8"/>
    <w:rsid w:val="000869DD"/>
    <w:rsid w:val="00090C8B"/>
    <w:rsid w:val="00095F60"/>
    <w:rsid w:val="00096ADC"/>
    <w:rsid w:val="00097770"/>
    <w:rsid w:val="00097924"/>
    <w:rsid w:val="000A0BBC"/>
    <w:rsid w:val="000A32FA"/>
    <w:rsid w:val="000A6420"/>
    <w:rsid w:val="000A779F"/>
    <w:rsid w:val="000A799A"/>
    <w:rsid w:val="000B122D"/>
    <w:rsid w:val="000B17AC"/>
    <w:rsid w:val="000B3A31"/>
    <w:rsid w:val="000B6E58"/>
    <w:rsid w:val="000C009A"/>
    <w:rsid w:val="000C2A85"/>
    <w:rsid w:val="000C3716"/>
    <w:rsid w:val="000C3AF3"/>
    <w:rsid w:val="000C52D5"/>
    <w:rsid w:val="000C74C8"/>
    <w:rsid w:val="000C7902"/>
    <w:rsid w:val="000D1867"/>
    <w:rsid w:val="000D4047"/>
    <w:rsid w:val="000E091A"/>
    <w:rsid w:val="000E42CC"/>
    <w:rsid w:val="000F1B6F"/>
    <w:rsid w:val="000F215E"/>
    <w:rsid w:val="000F4817"/>
    <w:rsid w:val="000F52E1"/>
    <w:rsid w:val="000F599A"/>
    <w:rsid w:val="000F6179"/>
    <w:rsid w:val="000F6349"/>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2DEE"/>
    <w:rsid w:val="00124E6A"/>
    <w:rsid w:val="00127835"/>
    <w:rsid w:val="00135319"/>
    <w:rsid w:val="00142503"/>
    <w:rsid w:val="00142FDB"/>
    <w:rsid w:val="001440F5"/>
    <w:rsid w:val="001478EA"/>
    <w:rsid w:val="00147965"/>
    <w:rsid w:val="0015096A"/>
    <w:rsid w:val="00151506"/>
    <w:rsid w:val="00156161"/>
    <w:rsid w:val="0016271C"/>
    <w:rsid w:val="00162EEF"/>
    <w:rsid w:val="0016325F"/>
    <w:rsid w:val="00163B9D"/>
    <w:rsid w:val="0016733F"/>
    <w:rsid w:val="001719A4"/>
    <w:rsid w:val="00176D8A"/>
    <w:rsid w:val="00180D0F"/>
    <w:rsid w:val="0018416B"/>
    <w:rsid w:val="00185ECA"/>
    <w:rsid w:val="001877A6"/>
    <w:rsid w:val="0019283F"/>
    <w:rsid w:val="001935AE"/>
    <w:rsid w:val="00194AC6"/>
    <w:rsid w:val="00197009"/>
    <w:rsid w:val="001975A2"/>
    <w:rsid w:val="00197E71"/>
    <w:rsid w:val="001A09B3"/>
    <w:rsid w:val="001A297C"/>
    <w:rsid w:val="001A5B15"/>
    <w:rsid w:val="001A65EE"/>
    <w:rsid w:val="001C0A26"/>
    <w:rsid w:val="001C0A39"/>
    <w:rsid w:val="001C179C"/>
    <w:rsid w:val="001C5E63"/>
    <w:rsid w:val="001C5EB3"/>
    <w:rsid w:val="001D0887"/>
    <w:rsid w:val="001D0F2E"/>
    <w:rsid w:val="001D4671"/>
    <w:rsid w:val="001D697E"/>
    <w:rsid w:val="001D776F"/>
    <w:rsid w:val="001E0E46"/>
    <w:rsid w:val="001E45F7"/>
    <w:rsid w:val="001F3730"/>
    <w:rsid w:val="001F3F84"/>
    <w:rsid w:val="001F6276"/>
    <w:rsid w:val="001F7E95"/>
    <w:rsid w:val="0020322F"/>
    <w:rsid w:val="00203F37"/>
    <w:rsid w:val="00205B62"/>
    <w:rsid w:val="0020631B"/>
    <w:rsid w:val="00206375"/>
    <w:rsid w:val="0020B3EE"/>
    <w:rsid w:val="002118EB"/>
    <w:rsid w:val="00216BD0"/>
    <w:rsid w:val="00216FC6"/>
    <w:rsid w:val="002176DB"/>
    <w:rsid w:val="00226865"/>
    <w:rsid w:val="00231A54"/>
    <w:rsid w:val="0023563A"/>
    <w:rsid w:val="00237AD8"/>
    <w:rsid w:val="00243F9B"/>
    <w:rsid w:val="00244EA9"/>
    <w:rsid w:val="00252189"/>
    <w:rsid w:val="0025441C"/>
    <w:rsid w:val="0025488D"/>
    <w:rsid w:val="00254BED"/>
    <w:rsid w:val="0025722B"/>
    <w:rsid w:val="0026127D"/>
    <w:rsid w:val="002655A1"/>
    <w:rsid w:val="0026586B"/>
    <w:rsid w:val="002714A1"/>
    <w:rsid w:val="002717A8"/>
    <w:rsid w:val="00275350"/>
    <w:rsid w:val="00280819"/>
    <w:rsid w:val="00281581"/>
    <w:rsid w:val="00281C9E"/>
    <w:rsid w:val="00281FC9"/>
    <w:rsid w:val="00282680"/>
    <w:rsid w:val="00284B01"/>
    <w:rsid w:val="00284C18"/>
    <w:rsid w:val="00292501"/>
    <w:rsid w:val="00294020"/>
    <w:rsid w:val="00294B59"/>
    <w:rsid w:val="00294FD0"/>
    <w:rsid w:val="00296AD3"/>
    <w:rsid w:val="002A1286"/>
    <w:rsid w:val="002A1717"/>
    <w:rsid w:val="002A172B"/>
    <w:rsid w:val="002A24AF"/>
    <w:rsid w:val="002A49F2"/>
    <w:rsid w:val="002A5671"/>
    <w:rsid w:val="002A5D25"/>
    <w:rsid w:val="002A639F"/>
    <w:rsid w:val="002A6AD5"/>
    <w:rsid w:val="002B06E7"/>
    <w:rsid w:val="002B18CE"/>
    <w:rsid w:val="002B71FB"/>
    <w:rsid w:val="002C00EB"/>
    <w:rsid w:val="002C0163"/>
    <w:rsid w:val="002C5048"/>
    <w:rsid w:val="002C5677"/>
    <w:rsid w:val="002C695C"/>
    <w:rsid w:val="002D0F47"/>
    <w:rsid w:val="002D2E6A"/>
    <w:rsid w:val="002D33B7"/>
    <w:rsid w:val="002D4939"/>
    <w:rsid w:val="002D506A"/>
    <w:rsid w:val="002D60E0"/>
    <w:rsid w:val="002D64FA"/>
    <w:rsid w:val="002D7EB6"/>
    <w:rsid w:val="002E0547"/>
    <w:rsid w:val="002E2125"/>
    <w:rsid w:val="002E26C2"/>
    <w:rsid w:val="002E344C"/>
    <w:rsid w:val="002E7014"/>
    <w:rsid w:val="002F6BF1"/>
    <w:rsid w:val="002F7140"/>
    <w:rsid w:val="0030067C"/>
    <w:rsid w:val="00302DB1"/>
    <w:rsid w:val="003035A6"/>
    <w:rsid w:val="00306BCA"/>
    <w:rsid w:val="00330683"/>
    <w:rsid w:val="00332CC2"/>
    <w:rsid w:val="00333CF4"/>
    <w:rsid w:val="00335617"/>
    <w:rsid w:val="0033769D"/>
    <w:rsid w:val="00340E3B"/>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5EB0"/>
    <w:rsid w:val="00366A8E"/>
    <w:rsid w:val="00373E56"/>
    <w:rsid w:val="00375576"/>
    <w:rsid w:val="00375D1A"/>
    <w:rsid w:val="003849ED"/>
    <w:rsid w:val="0039367F"/>
    <w:rsid w:val="00395574"/>
    <w:rsid w:val="0039654F"/>
    <w:rsid w:val="0039780E"/>
    <w:rsid w:val="003A046C"/>
    <w:rsid w:val="003A0566"/>
    <w:rsid w:val="003A2989"/>
    <w:rsid w:val="003A692D"/>
    <w:rsid w:val="003B0692"/>
    <w:rsid w:val="003B160B"/>
    <w:rsid w:val="003B1684"/>
    <w:rsid w:val="003B4554"/>
    <w:rsid w:val="003B667D"/>
    <w:rsid w:val="003C492A"/>
    <w:rsid w:val="003C60F4"/>
    <w:rsid w:val="003D50EB"/>
    <w:rsid w:val="003D770A"/>
    <w:rsid w:val="003E06FE"/>
    <w:rsid w:val="003E5B52"/>
    <w:rsid w:val="003E738F"/>
    <w:rsid w:val="003E7CF8"/>
    <w:rsid w:val="003F0CD8"/>
    <w:rsid w:val="003F1873"/>
    <w:rsid w:val="003F7985"/>
    <w:rsid w:val="00402949"/>
    <w:rsid w:val="00402AD2"/>
    <w:rsid w:val="004035ED"/>
    <w:rsid w:val="0040381F"/>
    <w:rsid w:val="00404174"/>
    <w:rsid w:val="0040784F"/>
    <w:rsid w:val="00407CD3"/>
    <w:rsid w:val="00424A3C"/>
    <w:rsid w:val="00424D6C"/>
    <w:rsid w:val="0043346C"/>
    <w:rsid w:val="004370EF"/>
    <w:rsid w:val="004400ED"/>
    <w:rsid w:val="004404FF"/>
    <w:rsid w:val="0044218C"/>
    <w:rsid w:val="004421EE"/>
    <w:rsid w:val="004427AF"/>
    <w:rsid w:val="0044357C"/>
    <w:rsid w:val="00450174"/>
    <w:rsid w:val="00450C4D"/>
    <w:rsid w:val="00450D7A"/>
    <w:rsid w:val="00451CA7"/>
    <w:rsid w:val="004535D9"/>
    <w:rsid w:val="0045497E"/>
    <w:rsid w:val="00455402"/>
    <w:rsid w:val="00456256"/>
    <w:rsid w:val="004606AC"/>
    <w:rsid w:val="0046201D"/>
    <w:rsid w:val="00462582"/>
    <w:rsid w:val="00462DDC"/>
    <w:rsid w:val="004667BA"/>
    <w:rsid w:val="00466954"/>
    <w:rsid w:val="00467800"/>
    <w:rsid w:val="00470A4A"/>
    <w:rsid w:val="00470EFD"/>
    <w:rsid w:val="00473AEC"/>
    <w:rsid w:val="004746FD"/>
    <w:rsid w:val="0047497E"/>
    <w:rsid w:val="00476060"/>
    <w:rsid w:val="004762B9"/>
    <w:rsid w:val="0047652B"/>
    <w:rsid w:val="00476746"/>
    <w:rsid w:val="00477801"/>
    <w:rsid w:val="00481C71"/>
    <w:rsid w:val="00486F5D"/>
    <w:rsid w:val="00494EE7"/>
    <w:rsid w:val="004A3A5F"/>
    <w:rsid w:val="004B3D7E"/>
    <w:rsid w:val="004C0410"/>
    <w:rsid w:val="004C4BAB"/>
    <w:rsid w:val="004C6EBC"/>
    <w:rsid w:val="004D1D0E"/>
    <w:rsid w:val="004D2838"/>
    <w:rsid w:val="004D3165"/>
    <w:rsid w:val="004D7B9E"/>
    <w:rsid w:val="004E0D94"/>
    <w:rsid w:val="004E2175"/>
    <w:rsid w:val="004E3872"/>
    <w:rsid w:val="004E41D9"/>
    <w:rsid w:val="004E4F05"/>
    <w:rsid w:val="004E5E7F"/>
    <w:rsid w:val="004E7C0B"/>
    <w:rsid w:val="004F039F"/>
    <w:rsid w:val="004F206E"/>
    <w:rsid w:val="004F2A79"/>
    <w:rsid w:val="004F39B4"/>
    <w:rsid w:val="004F3E59"/>
    <w:rsid w:val="004F4E35"/>
    <w:rsid w:val="004F4E97"/>
    <w:rsid w:val="004F50F4"/>
    <w:rsid w:val="004F639D"/>
    <w:rsid w:val="004F65B3"/>
    <w:rsid w:val="004F6D74"/>
    <w:rsid w:val="0050056C"/>
    <w:rsid w:val="005040BF"/>
    <w:rsid w:val="00505786"/>
    <w:rsid w:val="00506BD5"/>
    <w:rsid w:val="00510A55"/>
    <w:rsid w:val="00510FF5"/>
    <w:rsid w:val="00511067"/>
    <w:rsid w:val="00513534"/>
    <w:rsid w:val="0051492B"/>
    <w:rsid w:val="00515153"/>
    <w:rsid w:val="00520BFA"/>
    <w:rsid w:val="00521429"/>
    <w:rsid w:val="005218C8"/>
    <w:rsid w:val="00521CF5"/>
    <w:rsid w:val="00521FD5"/>
    <w:rsid w:val="00523602"/>
    <w:rsid w:val="00524BE9"/>
    <w:rsid w:val="00531C4B"/>
    <w:rsid w:val="0053448B"/>
    <w:rsid w:val="00534C1A"/>
    <w:rsid w:val="005350F7"/>
    <w:rsid w:val="005365B4"/>
    <w:rsid w:val="005440D9"/>
    <w:rsid w:val="0054450D"/>
    <w:rsid w:val="00554864"/>
    <w:rsid w:val="00555999"/>
    <w:rsid w:val="00555E2A"/>
    <w:rsid w:val="00564109"/>
    <w:rsid w:val="005673B5"/>
    <w:rsid w:val="005674E8"/>
    <w:rsid w:val="005755BD"/>
    <w:rsid w:val="00580070"/>
    <w:rsid w:val="00581C8C"/>
    <w:rsid w:val="005837F9"/>
    <w:rsid w:val="00584007"/>
    <w:rsid w:val="00584B9D"/>
    <w:rsid w:val="00586291"/>
    <w:rsid w:val="00587179"/>
    <w:rsid w:val="005913CF"/>
    <w:rsid w:val="00591CEB"/>
    <w:rsid w:val="00592D83"/>
    <w:rsid w:val="00593AA7"/>
    <w:rsid w:val="00594B29"/>
    <w:rsid w:val="00597F78"/>
    <w:rsid w:val="005A1C80"/>
    <w:rsid w:val="005A3BED"/>
    <w:rsid w:val="005B01C4"/>
    <w:rsid w:val="005B184A"/>
    <w:rsid w:val="005B19FD"/>
    <w:rsid w:val="005B34DA"/>
    <w:rsid w:val="005B3CCD"/>
    <w:rsid w:val="005B6A79"/>
    <w:rsid w:val="005C13A1"/>
    <w:rsid w:val="005D0E23"/>
    <w:rsid w:val="005D1745"/>
    <w:rsid w:val="005D1F94"/>
    <w:rsid w:val="005D3A5C"/>
    <w:rsid w:val="005D5830"/>
    <w:rsid w:val="005D5940"/>
    <w:rsid w:val="005D5A38"/>
    <w:rsid w:val="005D5CD4"/>
    <w:rsid w:val="005D6A17"/>
    <w:rsid w:val="005E041B"/>
    <w:rsid w:val="005E200B"/>
    <w:rsid w:val="005E2151"/>
    <w:rsid w:val="005E2A43"/>
    <w:rsid w:val="005F010B"/>
    <w:rsid w:val="005F06E3"/>
    <w:rsid w:val="005F182E"/>
    <w:rsid w:val="005F4FBF"/>
    <w:rsid w:val="005F7367"/>
    <w:rsid w:val="005F7CEF"/>
    <w:rsid w:val="00602E06"/>
    <w:rsid w:val="006074EB"/>
    <w:rsid w:val="0060792D"/>
    <w:rsid w:val="006113CB"/>
    <w:rsid w:val="006117A1"/>
    <w:rsid w:val="00611960"/>
    <w:rsid w:val="0061367E"/>
    <w:rsid w:val="00614890"/>
    <w:rsid w:val="00615ED0"/>
    <w:rsid w:val="00616DA6"/>
    <w:rsid w:val="00617EA4"/>
    <w:rsid w:val="00626A28"/>
    <w:rsid w:val="006311E0"/>
    <w:rsid w:val="00632F11"/>
    <w:rsid w:val="00635ABF"/>
    <w:rsid w:val="006401F7"/>
    <w:rsid w:val="00641F88"/>
    <w:rsid w:val="006438A8"/>
    <w:rsid w:val="00643A04"/>
    <w:rsid w:val="0064408D"/>
    <w:rsid w:val="006449CA"/>
    <w:rsid w:val="00645074"/>
    <w:rsid w:val="00647B17"/>
    <w:rsid w:val="00647FFE"/>
    <w:rsid w:val="00661476"/>
    <w:rsid w:val="00661747"/>
    <w:rsid w:val="00664318"/>
    <w:rsid w:val="0066573F"/>
    <w:rsid w:val="006673F5"/>
    <w:rsid w:val="00670E84"/>
    <w:rsid w:val="00674DB7"/>
    <w:rsid w:val="00675C65"/>
    <w:rsid w:val="00677772"/>
    <w:rsid w:val="00677B42"/>
    <w:rsid w:val="0068106C"/>
    <w:rsid w:val="00681ECE"/>
    <w:rsid w:val="00683E9E"/>
    <w:rsid w:val="00684907"/>
    <w:rsid w:val="0068636E"/>
    <w:rsid w:val="00691B0A"/>
    <w:rsid w:val="00691F9E"/>
    <w:rsid w:val="00694504"/>
    <w:rsid w:val="00695F99"/>
    <w:rsid w:val="006A1345"/>
    <w:rsid w:val="006A5A75"/>
    <w:rsid w:val="006A6348"/>
    <w:rsid w:val="006A688E"/>
    <w:rsid w:val="006A69B3"/>
    <w:rsid w:val="006B1DA1"/>
    <w:rsid w:val="006B45F1"/>
    <w:rsid w:val="006B592D"/>
    <w:rsid w:val="006B6DD8"/>
    <w:rsid w:val="006C2364"/>
    <w:rsid w:val="006C2A31"/>
    <w:rsid w:val="006C306C"/>
    <w:rsid w:val="006C38E6"/>
    <w:rsid w:val="006C3AA3"/>
    <w:rsid w:val="006C50E1"/>
    <w:rsid w:val="006C6111"/>
    <w:rsid w:val="006D6C1A"/>
    <w:rsid w:val="006D7F10"/>
    <w:rsid w:val="006D7F85"/>
    <w:rsid w:val="006E2573"/>
    <w:rsid w:val="006E514C"/>
    <w:rsid w:val="006E5C09"/>
    <w:rsid w:val="006E7FBA"/>
    <w:rsid w:val="006F0473"/>
    <w:rsid w:val="006F1A6C"/>
    <w:rsid w:val="006F2DE4"/>
    <w:rsid w:val="006F3471"/>
    <w:rsid w:val="006F4577"/>
    <w:rsid w:val="006F4C75"/>
    <w:rsid w:val="006F4FB9"/>
    <w:rsid w:val="006F66DA"/>
    <w:rsid w:val="006F6A7A"/>
    <w:rsid w:val="006F77C7"/>
    <w:rsid w:val="00705074"/>
    <w:rsid w:val="007065A6"/>
    <w:rsid w:val="00710899"/>
    <w:rsid w:val="007114D3"/>
    <w:rsid w:val="00712070"/>
    <w:rsid w:val="007125A4"/>
    <w:rsid w:val="00712E1D"/>
    <w:rsid w:val="0071383F"/>
    <w:rsid w:val="00713E2E"/>
    <w:rsid w:val="0071431D"/>
    <w:rsid w:val="00716622"/>
    <w:rsid w:val="00720139"/>
    <w:rsid w:val="007238F1"/>
    <w:rsid w:val="00723DE6"/>
    <w:rsid w:val="00724249"/>
    <w:rsid w:val="00726540"/>
    <w:rsid w:val="00726A89"/>
    <w:rsid w:val="00726BFA"/>
    <w:rsid w:val="00727E16"/>
    <w:rsid w:val="00734321"/>
    <w:rsid w:val="00736291"/>
    <w:rsid w:val="0073750B"/>
    <w:rsid w:val="00744943"/>
    <w:rsid w:val="0075282C"/>
    <w:rsid w:val="00753908"/>
    <w:rsid w:val="00754739"/>
    <w:rsid w:val="007579FC"/>
    <w:rsid w:val="00757DEE"/>
    <w:rsid w:val="00762C5B"/>
    <w:rsid w:val="00771469"/>
    <w:rsid w:val="00772BCD"/>
    <w:rsid w:val="00773281"/>
    <w:rsid w:val="00773BF3"/>
    <w:rsid w:val="00775358"/>
    <w:rsid w:val="00775583"/>
    <w:rsid w:val="007769A8"/>
    <w:rsid w:val="00777EA4"/>
    <w:rsid w:val="0078217F"/>
    <w:rsid w:val="0078405F"/>
    <w:rsid w:val="0078480F"/>
    <w:rsid w:val="00786C56"/>
    <w:rsid w:val="00787C48"/>
    <w:rsid w:val="00794234"/>
    <w:rsid w:val="00796D38"/>
    <w:rsid w:val="007A0268"/>
    <w:rsid w:val="007A6137"/>
    <w:rsid w:val="007A7F56"/>
    <w:rsid w:val="007C0C38"/>
    <w:rsid w:val="007C1F06"/>
    <w:rsid w:val="007C1FA4"/>
    <w:rsid w:val="007C360E"/>
    <w:rsid w:val="007C4752"/>
    <w:rsid w:val="007C6FA7"/>
    <w:rsid w:val="007C726C"/>
    <w:rsid w:val="007C7E8E"/>
    <w:rsid w:val="007D089E"/>
    <w:rsid w:val="007D1C32"/>
    <w:rsid w:val="007D220B"/>
    <w:rsid w:val="007D439C"/>
    <w:rsid w:val="007D49EB"/>
    <w:rsid w:val="007D5E15"/>
    <w:rsid w:val="007E1C18"/>
    <w:rsid w:val="007E3032"/>
    <w:rsid w:val="007E4D9A"/>
    <w:rsid w:val="007E54C0"/>
    <w:rsid w:val="007F0BDB"/>
    <w:rsid w:val="007F2DE8"/>
    <w:rsid w:val="007F402B"/>
    <w:rsid w:val="007F4972"/>
    <w:rsid w:val="007F4CF1"/>
    <w:rsid w:val="007F770C"/>
    <w:rsid w:val="00800B39"/>
    <w:rsid w:val="0080666B"/>
    <w:rsid w:val="00807AB9"/>
    <w:rsid w:val="00814018"/>
    <w:rsid w:val="00814940"/>
    <w:rsid w:val="00816302"/>
    <w:rsid w:val="00817EDB"/>
    <w:rsid w:val="00821292"/>
    <w:rsid w:val="00825029"/>
    <w:rsid w:val="008251A3"/>
    <w:rsid w:val="00826567"/>
    <w:rsid w:val="00826C30"/>
    <w:rsid w:val="00827948"/>
    <w:rsid w:val="00834D0F"/>
    <w:rsid w:val="00841581"/>
    <w:rsid w:val="0084627F"/>
    <w:rsid w:val="0085354B"/>
    <w:rsid w:val="0085432F"/>
    <w:rsid w:val="00857E8E"/>
    <w:rsid w:val="008600C3"/>
    <w:rsid w:val="00863005"/>
    <w:rsid w:val="008649EE"/>
    <w:rsid w:val="00866CA8"/>
    <w:rsid w:val="00873697"/>
    <w:rsid w:val="00874C03"/>
    <w:rsid w:val="008761F6"/>
    <w:rsid w:val="00876DD1"/>
    <w:rsid w:val="008856CC"/>
    <w:rsid w:val="0088695A"/>
    <w:rsid w:val="00890887"/>
    <w:rsid w:val="00890E39"/>
    <w:rsid w:val="00891292"/>
    <w:rsid w:val="00897668"/>
    <w:rsid w:val="00897E2C"/>
    <w:rsid w:val="008A2326"/>
    <w:rsid w:val="008A2D51"/>
    <w:rsid w:val="008A57E8"/>
    <w:rsid w:val="008A5BF3"/>
    <w:rsid w:val="008A6CEC"/>
    <w:rsid w:val="008A70B7"/>
    <w:rsid w:val="008B0BF6"/>
    <w:rsid w:val="008B0D22"/>
    <w:rsid w:val="008B0E2E"/>
    <w:rsid w:val="008B24EB"/>
    <w:rsid w:val="008B30DE"/>
    <w:rsid w:val="008B50B9"/>
    <w:rsid w:val="008B59FF"/>
    <w:rsid w:val="008C343A"/>
    <w:rsid w:val="008C4110"/>
    <w:rsid w:val="008C4959"/>
    <w:rsid w:val="008C5157"/>
    <w:rsid w:val="008C7273"/>
    <w:rsid w:val="008C7F2C"/>
    <w:rsid w:val="008D0426"/>
    <w:rsid w:val="008D67AF"/>
    <w:rsid w:val="008D7BC0"/>
    <w:rsid w:val="008E5F87"/>
    <w:rsid w:val="008E7656"/>
    <w:rsid w:val="008E777A"/>
    <w:rsid w:val="008F4796"/>
    <w:rsid w:val="008F5E48"/>
    <w:rsid w:val="00901D5D"/>
    <w:rsid w:val="00902358"/>
    <w:rsid w:val="00905B45"/>
    <w:rsid w:val="0090754E"/>
    <w:rsid w:val="00911B9A"/>
    <w:rsid w:val="00915251"/>
    <w:rsid w:val="009163C0"/>
    <w:rsid w:val="00921CF1"/>
    <w:rsid w:val="0092370A"/>
    <w:rsid w:val="00924CB3"/>
    <w:rsid w:val="0092544D"/>
    <w:rsid w:val="00925F7D"/>
    <w:rsid w:val="00931A39"/>
    <w:rsid w:val="0093254F"/>
    <w:rsid w:val="00933393"/>
    <w:rsid w:val="00933B86"/>
    <w:rsid w:val="00940128"/>
    <w:rsid w:val="00942FB8"/>
    <w:rsid w:val="00944105"/>
    <w:rsid w:val="00944A84"/>
    <w:rsid w:val="009527FF"/>
    <w:rsid w:val="009547D1"/>
    <w:rsid w:val="00960D2E"/>
    <w:rsid w:val="009633E0"/>
    <w:rsid w:val="00965F78"/>
    <w:rsid w:val="00967AD9"/>
    <w:rsid w:val="00972120"/>
    <w:rsid w:val="00972EBA"/>
    <w:rsid w:val="00974ACB"/>
    <w:rsid w:val="00974E8A"/>
    <w:rsid w:val="00976D1A"/>
    <w:rsid w:val="00976EEA"/>
    <w:rsid w:val="00980499"/>
    <w:rsid w:val="009819A5"/>
    <w:rsid w:val="00982F71"/>
    <w:rsid w:val="00983B5E"/>
    <w:rsid w:val="009863DF"/>
    <w:rsid w:val="00991192"/>
    <w:rsid w:val="00991E0E"/>
    <w:rsid w:val="009940E3"/>
    <w:rsid w:val="009959BC"/>
    <w:rsid w:val="009A306C"/>
    <w:rsid w:val="009A351B"/>
    <w:rsid w:val="009A3558"/>
    <w:rsid w:val="009A454E"/>
    <w:rsid w:val="009A77B3"/>
    <w:rsid w:val="009A7B8B"/>
    <w:rsid w:val="009B2D9D"/>
    <w:rsid w:val="009B5337"/>
    <w:rsid w:val="009B5DB6"/>
    <w:rsid w:val="009B64AF"/>
    <w:rsid w:val="009C0027"/>
    <w:rsid w:val="009C0868"/>
    <w:rsid w:val="009C1F30"/>
    <w:rsid w:val="009C3C81"/>
    <w:rsid w:val="009C4CCE"/>
    <w:rsid w:val="009C7D63"/>
    <w:rsid w:val="009D0715"/>
    <w:rsid w:val="009D093F"/>
    <w:rsid w:val="009D2DBA"/>
    <w:rsid w:val="009D62BE"/>
    <w:rsid w:val="009E4826"/>
    <w:rsid w:val="009E664B"/>
    <w:rsid w:val="009F0BAE"/>
    <w:rsid w:val="009F18FC"/>
    <w:rsid w:val="009F21D0"/>
    <w:rsid w:val="009F252D"/>
    <w:rsid w:val="009F3101"/>
    <w:rsid w:val="009F5FB8"/>
    <w:rsid w:val="009F6743"/>
    <w:rsid w:val="009F6EB8"/>
    <w:rsid w:val="00A00F8D"/>
    <w:rsid w:val="00A03D1A"/>
    <w:rsid w:val="00A050D1"/>
    <w:rsid w:val="00A06101"/>
    <w:rsid w:val="00A16BD5"/>
    <w:rsid w:val="00A1711B"/>
    <w:rsid w:val="00A21AB0"/>
    <w:rsid w:val="00A2544A"/>
    <w:rsid w:val="00A27EFC"/>
    <w:rsid w:val="00A307F1"/>
    <w:rsid w:val="00A31DB8"/>
    <w:rsid w:val="00A367C1"/>
    <w:rsid w:val="00A36FE0"/>
    <w:rsid w:val="00A40E17"/>
    <w:rsid w:val="00A45C5B"/>
    <w:rsid w:val="00A46F54"/>
    <w:rsid w:val="00A562F7"/>
    <w:rsid w:val="00A5700C"/>
    <w:rsid w:val="00A57063"/>
    <w:rsid w:val="00A61FF5"/>
    <w:rsid w:val="00A62220"/>
    <w:rsid w:val="00A624FA"/>
    <w:rsid w:val="00A65AE5"/>
    <w:rsid w:val="00A70A5F"/>
    <w:rsid w:val="00A766E4"/>
    <w:rsid w:val="00A807B6"/>
    <w:rsid w:val="00A81731"/>
    <w:rsid w:val="00A82F57"/>
    <w:rsid w:val="00A873A1"/>
    <w:rsid w:val="00A9208D"/>
    <w:rsid w:val="00A932B8"/>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7CFB"/>
    <w:rsid w:val="00AF13BD"/>
    <w:rsid w:val="00AF4F8B"/>
    <w:rsid w:val="00AF50E0"/>
    <w:rsid w:val="00AF5371"/>
    <w:rsid w:val="00B030B8"/>
    <w:rsid w:val="00B117C4"/>
    <w:rsid w:val="00B12012"/>
    <w:rsid w:val="00B1334C"/>
    <w:rsid w:val="00B141A2"/>
    <w:rsid w:val="00B143FE"/>
    <w:rsid w:val="00B14642"/>
    <w:rsid w:val="00B16BE1"/>
    <w:rsid w:val="00B16E81"/>
    <w:rsid w:val="00B17605"/>
    <w:rsid w:val="00B20920"/>
    <w:rsid w:val="00B25F7B"/>
    <w:rsid w:val="00B27638"/>
    <w:rsid w:val="00B2770D"/>
    <w:rsid w:val="00B27F83"/>
    <w:rsid w:val="00B27FCB"/>
    <w:rsid w:val="00B31EAC"/>
    <w:rsid w:val="00B33267"/>
    <w:rsid w:val="00B332C3"/>
    <w:rsid w:val="00B34292"/>
    <w:rsid w:val="00B34A9F"/>
    <w:rsid w:val="00B34C62"/>
    <w:rsid w:val="00B35EAA"/>
    <w:rsid w:val="00B361C2"/>
    <w:rsid w:val="00B36612"/>
    <w:rsid w:val="00B37658"/>
    <w:rsid w:val="00B432AF"/>
    <w:rsid w:val="00B45242"/>
    <w:rsid w:val="00B52C33"/>
    <w:rsid w:val="00B57330"/>
    <w:rsid w:val="00B57C05"/>
    <w:rsid w:val="00B60D1B"/>
    <w:rsid w:val="00B61893"/>
    <w:rsid w:val="00B639BB"/>
    <w:rsid w:val="00B63B39"/>
    <w:rsid w:val="00B67227"/>
    <w:rsid w:val="00B67ADF"/>
    <w:rsid w:val="00B710EC"/>
    <w:rsid w:val="00B74EEC"/>
    <w:rsid w:val="00B75BE3"/>
    <w:rsid w:val="00B76AC4"/>
    <w:rsid w:val="00B76B6C"/>
    <w:rsid w:val="00B779F2"/>
    <w:rsid w:val="00B77DFE"/>
    <w:rsid w:val="00B827AD"/>
    <w:rsid w:val="00B85361"/>
    <w:rsid w:val="00B876A0"/>
    <w:rsid w:val="00B90801"/>
    <w:rsid w:val="00B92476"/>
    <w:rsid w:val="00B94339"/>
    <w:rsid w:val="00B95A5D"/>
    <w:rsid w:val="00B965A1"/>
    <w:rsid w:val="00B966C9"/>
    <w:rsid w:val="00BA105F"/>
    <w:rsid w:val="00BA32BD"/>
    <w:rsid w:val="00BA38A7"/>
    <w:rsid w:val="00BA49C1"/>
    <w:rsid w:val="00BA5D02"/>
    <w:rsid w:val="00BB6D1A"/>
    <w:rsid w:val="00BC0CC5"/>
    <w:rsid w:val="00BC12DE"/>
    <w:rsid w:val="00BC159C"/>
    <w:rsid w:val="00BC522C"/>
    <w:rsid w:val="00BC5D4C"/>
    <w:rsid w:val="00BD1BE0"/>
    <w:rsid w:val="00BD1C30"/>
    <w:rsid w:val="00BD2704"/>
    <w:rsid w:val="00BD37F9"/>
    <w:rsid w:val="00BD410D"/>
    <w:rsid w:val="00BD6FDE"/>
    <w:rsid w:val="00BD7267"/>
    <w:rsid w:val="00BD7772"/>
    <w:rsid w:val="00BE2D16"/>
    <w:rsid w:val="00BE3832"/>
    <w:rsid w:val="00BE4FEB"/>
    <w:rsid w:val="00BED9D3"/>
    <w:rsid w:val="00BF0DEE"/>
    <w:rsid w:val="00BF26AF"/>
    <w:rsid w:val="00BF5882"/>
    <w:rsid w:val="00BF62A8"/>
    <w:rsid w:val="00BF6615"/>
    <w:rsid w:val="00C10168"/>
    <w:rsid w:val="00C155DA"/>
    <w:rsid w:val="00C15C40"/>
    <w:rsid w:val="00C2287E"/>
    <w:rsid w:val="00C22B04"/>
    <w:rsid w:val="00C23FE0"/>
    <w:rsid w:val="00C26781"/>
    <w:rsid w:val="00C26C3B"/>
    <w:rsid w:val="00C30243"/>
    <w:rsid w:val="00C307D4"/>
    <w:rsid w:val="00C41149"/>
    <w:rsid w:val="00C4131C"/>
    <w:rsid w:val="00C416F6"/>
    <w:rsid w:val="00C41892"/>
    <w:rsid w:val="00C4390B"/>
    <w:rsid w:val="00C4707B"/>
    <w:rsid w:val="00C51005"/>
    <w:rsid w:val="00C54CD4"/>
    <w:rsid w:val="00C5652E"/>
    <w:rsid w:val="00C578C2"/>
    <w:rsid w:val="00C601E4"/>
    <w:rsid w:val="00C619E2"/>
    <w:rsid w:val="00C61C03"/>
    <w:rsid w:val="00C62ACC"/>
    <w:rsid w:val="00C705CE"/>
    <w:rsid w:val="00C710E3"/>
    <w:rsid w:val="00C7503D"/>
    <w:rsid w:val="00C77CD0"/>
    <w:rsid w:val="00C823DB"/>
    <w:rsid w:val="00C85B1A"/>
    <w:rsid w:val="00C877B9"/>
    <w:rsid w:val="00C915A2"/>
    <w:rsid w:val="00C956CF"/>
    <w:rsid w:val="00C963C9"/>
    <w:rsid w:val="00CA0FD9"/>
    <w:rsid w:val="00CA2C80"/>
    <w:rsid w:val="00CA4D82"/>
    <w:rsid w:val="00CA59A1"/>
    <w:rsid w:val="00CB1E91"/>
    <w:rsid w:val="00CB2904"/>
    <w:rsid w:val="00CB7228"/>
    <w:rsid w:val="00CB725A"/>
    <w:rsid w:val="00CC16B9"/>
    <w:rsid w:val="00CC49F4"/>
    <w:rsid w:val="00CC5585"/>
    <w:rsid w:val="00CC5D71"/>
    <w:rsid w:val="00CD2BC2"/>
    <w:rsid w:val="00CD4A93"/>
    <w:rsid w:val="00CD5D15"/>
    <w:rsid w:val="00CD6F05"/>
    <w:rsid w:val="00CD76DA"/>
    <w:rsid w:val="00CE0434"/>
    <w:rsid w:val="00CE04CF"/>
    <w:rsid w:val="00CE68CF"/>
    <w:rsid w:val="00CE71C0"/>
    <w:rsid w:val="00CF25A9"/>
    <w:rsid w:val="00CF34DB"/>
    <w:rsid w:val="00CF3A59"/>
    <w:rsid w:val="00CF5472"/>
    <w:rsid w:val="00D00FC4"/>
    <w:rsid w:val="00D022B8"/>
    <w:rsid w:val="00D04131"/>
    <w:rsid w:val="00D04A4C"/>
    <w:rsid w:val="00D0567D"/>
    <w:rsid w:val="00D06D68"/>
    <w:rsid w:val="00D1136F"/>
    <w:rsid w:val="00D16D90"/>
    <w:rsid w:val="00D24C4F"/>
    <w:rsid w:val="00D26132"/>
    <w:rsid w:val="00D2759C"/>
    <w:rsid w:val="00D30A5B"/>
    <w:rsid w:val="00D313F9"/>
    <w:rsid w:val="00D31E8B"/>
    <w:rsid w:val="00D34986"/>
    <w:rsid w:val="00D36FC5"/>
    <w:rsid w:val="00D4098D"/>
    <w:rsid w:val="00D41F1C"/>
    <w:rsid w:val="00D44B55"/>
    <w:rsid w:val="00D4535E"/>
    <w:rsid w:val="00D45CE9"/>
    <w:rsid w:val="00D5060A"/>
    <w:rsid w:val="00D51AA6"/>
    <w:rsid w:val="00D65157"/>
    <w:rsid w:val="00D6698C"/>
    <w:rsid w:val="00D67035"/>
    <w:rsid w:val="00D7185B"/>
    <w:rsid w:val="00D74CFC"/>
    <w:rsid w:val="00D854A6"/>
    <w:rsid w:val="00D85B9B"/>
    <w:rsid w:val="00D861BB"/>
    <w:rsid w:val="00D86880"/>
    <w:rsid w:val="00D86DD5"/>
    <w:rsid w:val="00D87E57"/>
    <w:rsid w:val="00D9165E"/>
    <w:rsid w:val="00D95190"/>
    <w:rsid w:val="00D95444"/>
    <w:rsid w:val="00D976B4"/>
    <w:rsid w:val="00D97F3B"/>
    <w:rsid w:val="00DA5A56"/>
    <w:rsid w:val="00DB1452"/>
    <w:rsid w:val="00DB74F9"/>
    <w:rsid w:val="00DC2C62"/>
    <w:rsid w:val="00DC443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354C"/>
    <w:rsid w:val="00E15015"/>
    <w:rsid w:val="00E153AC"/>
    <w:rsid w:val="00E1737D"/>
    <w:rsid w:val="00E17750"/>
    <w:rsid w:val="00E200E0"/>
    <w:rsid w:val="00E23A3C"/>
    <w:rsid w:val="00E24CD8"/>
    <w:rsid w:val="00E25181"/>
    <w:rsid w:val="00E27430"/>
    <w:rsid w:val="00E27BD8"/>
    <w:rsid w:val="00E37E8F"/>
    <w:rsid w:val="00E41FB9"/>
    <w:rsid w:val="00E4280B"/>
    <w:rsid w:val="00E42C3C"/>
    <w:rsid w:val="00E43141"/>
    <w:rsid w:val="00E43913"/>
    <w:rsid w:val="00E457B6"/>
    <w:rsid w:val="00E45906"/>
    <w:rsid w:val="00E465E8"/>
    <w:rsid w:val="00E50A31"/>
    <w:rsid w:val="00E5583D"/>
    <w:rsid w:val="00E55F88"/>
    <w:rsid w:val="00E56A89"/>
    <w:rsid w:val="00E56B97"/>
    <w:rsid w:val="00E60611"/>
    <w:rsid w:val="00E6101F"/>
    <w:rsid w:val="00E61CEB"/>
    <w:rsid w:val="00E66B47"/>
    <w:rsid w:val="00E710F1"/>
    <w:rsid w:val="00E71A23"/>
    <w:rsid w:val="00E71CB3"/>
    <w:rsid w:val="00E72AB0"/>
    <w:rsid w:val="00E746F0"/>
    <w:rsid w:val="00E74FCE"/>
    <w:rsid w:val="00E753D0"/>
    <w:rsid w:val="00E756EB"/>
    <w:rsid w:val="00E80572"/>
    <w:rsid w:val="00E8196D"/>
    <w:rsid w:val="00E84AA4"/>
    <w:rsid w:val="00E8737B"/>
    <w:rsid w:val="00E90C2A"/>
    <w:rsid w:val="00E90FEA"/>
    <w:rsid w:val="00E91128"/>
    <w:rsid w:val="00E93130"/>
    <w:rsid w:val="00E95F59"/>
    <w:rsid w:val="00E96EF2"/>
    <w:rsid w:val="00EA2EC6"/>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AEF"/>
    <w:rsid w:val="00EF2B48"/>
    <w:rsid w:val="00EF2F57"/>
    <w:rsid w:val="00EF5612"/>
    <w:rsid w:val="00F0290C"/>
    <w:rsid w:val="00F0306A"/>
    <w:rsid w:val="00F03AFA"/>
    <w:rsid w:val="00F126BE"/>
    <w:rsid w:val="00F14B40"/>
    <w:rsid w:val="00F175B5"/>
    <w:rsid w:val="00F22E61"/>
    <w:rsid w:val="00F24528"/>
    <w:rsid w:val="00F26205"/>
    <w:rsid w:val="00F26D41"/>
    <w:rsid w:val="00F35618"/>
    <w:rsid w:val="00F359EA"/>
    <w:rsid w:val="00F35DBA"/>
    <w:rsid w:val="00F41EE1"/>
    <w:rsid w:val="00F42E35"/>
    <w:rsid w:val="00F43A83"/>
    <w:rsid w:val="00F43D07"/>
    <w:rsid w:val="00F44AB9"/>
    <w:rsid w:val="00F45B43"/>
    <w:rsid w:val="00F46A89"/>
    <w:rsid w:val="00F51AD6"/>
    <w:rsid w:val="00F51F2A"/>
    <w:rsid w:val="00F5300C"/>
    <w:rsid w:val="00F53080"/>
    <w:rsid w:val="00F56988"/>
    <w:rsid w:val="00F56BB9"/>
    <w:rsid w:val="00F6135B"/>
    <w:rsid w:val="00F63B99"/>
    <w:rsid w:val="00F6489E"/>
    <w:rsid w:val="00F7077A"/>
    <w:rsid w:val="00F7343F"/>
    <w:rsid w:val="00F73F1D"/>
    <w:rsid w:val="00F768C7"/>
    <w:rsid w:val="00F8163B"/>
    <w:rsid w:val="00F81E08"/>
    <w:rsid w:val="00F830E4"/>
    <w:rsid w:val="00F845C7"/>
    <w:rsid w:val="00F90178"/>
    <w:rsid w:val="00F91A06"/>
    <w:rsid w:val="00F94136"/>
    <w:rsid w:val="00FA026B"/>
    <w:rsid w:val="00FA2184"/>
    <w:rsid w:val="00FA4E42"/>
    <w:rsid w:val="00FA5FBE"/>
    <w:rsid w:val="00FA7889"/>
    <w:rsid w:val="00FA7BA5"/>
    <w:rsid w:val="00FB0B93"/>
    <w:rsid w:val="00FB3D58"/>
    <w:rsid w:val="00FB61FB"/>
    <w:rsid w:val="00FC10E5"/>
    <w:rsid w:val="00FC1B67"/>
    <w:rsid w:val="00FC272A"/>
    <w:rsid w:val="00FC78B8"/>
    <w:rsid w:val="00FD012F"/>
    <w:rsid w:val="00FD3226"/>
    <w:rsid w:val="00FD3F17"/>
    <w:rsid w:val="00FD3FEF"/>
    <w:rsid w:val="00FD4339"/>
    <w:rsid w:val="00FD5638"/>
    <w:rsid w:val="00FD7285"/>
    <w:rsid w:val="00FE1B1F"/>
    <w:rsid w:val="00FE2F7C"/>
    <w:rsid w:val="00FE5191"/>
    <w:rsid w:val="00FF4B64"/>
    <w:rsid w:val="00FF7E55"/>
    <w:rsid w:val="01F9EA26"/>
    <w:rsid w:val="0228ABB0"/>
    <w:rsid w:val="0293105B"/>
    <w:rsid w:val="02D24783"/>
    <w:rsid w:val="0346452A"/>
    <w:rsid w:val="03B58F83"/>
    <w:rsid w:val="04794830"/>
    <w:rsid w:val="04948725"/>
    <w:rsid w:val="04D210A4"/>
    <w:rsid w:val="06418507"/>
    <w:rsid w:val="06419B97"/>
    <w:rsid w:val="076C2EB1"/>
    <w:rsid w:val="0851C92B"/>
    <w:rsid w:val="09215788"/>
    <w:rsid w:val="09991FC0"/>
    <w:rsid w:val="0A0D7F10"/>
    <w:rsid w:val="0A72DED6"/>
    <w:rsid w:val="0AEF47C3"/>
    <w:rsid w:val="0BE0B01E"/>
    <w:rsid w:val="0CE6E9FC"/>
    <w:rsid w:val="0CFE4F9D"/>
    <w:rsid w:val="0D329F3E"/>
    <w:rsid w:val="0D735833"/>
    <w:rsid w:val="0DC6FD66"/>
    <w:rsid w:val="0DEF345F"/>
    <w:rsid w:val="0DF6B6F8"/>
    <w:rsid w:val="0E314C58"/>
    <w:rsid w:val="0E483F1E"/>
    <w:rsid w:val="1017885F"/>
    <w:rsid w:val="10808CDC"/>
    <w:rsid w:val="109AD518"/>
    <w:rsid w:val="10F5CA8D"/>
    <w:rsid w:val="116EA474"/>
    <w:rsid w:val="1288FE43"/>
    <w:rsid w:val="138EB918"/>
    <w:rsid w:val="13C4588F"/>
    <w:rsid w:val="13DF6D9B"/>
    <w:rsid w:val="144E8C78"/>
    <w:rsid w:val="145835AC"/>
    <w:rsid w:val="156090C3"/>
    <w:rsid w:val="1584ED86"/>
    <w:rsid w:val="15900FA6"/>
    <w:rsid w:val="16AABF69"/>
    <w:rsid w:val="16AB40BD"/>
    <w:rsid w:val="16E42160"/>
    <w:rsid w:val="1867C20F"/>
    <w:rsid w:val="1886CDB0"/>
    <w:rsid w:val="18AF307A"/>
    <w:rsid w:val="192BBABF"/>
    <w:rsid w:val="19919A17"/>
    <w:rsid w:val="1D257CAF"/>
    <w:rsid w:val="1D7632BF"/>
    <w:rsid w:val="1DBAE85D"/>
    <w:rsid w:val="1DFC6A99"/>
    <w:rsid w:val="206FC4B1"/>
    <w:rsid w:val="20BAC680"/>
    <w:rsid w:val="20C15D8E"/>
    <w:rsid w:val="20E07302"/>
    <w:rsid w:val="21362DCD"/>
    <w:rsid w:val="22FBB64A"/>
    <w:rsid w:val="23007F3C"/>
    <w:rsid w:val="2329E50F"/>
    <w:rsid w:val="23B396D3"/>
    <w:rsid w:val="2584616D"/>
    <w:rsid w:val="26170B76"/>
    <w:rsid w:val="2635E1F5"/>
    <w:rsid w:val="26767BF3"/>
    <w:rsid w:val="26CDB3E7"/>
    <w:rsid w:val="2711931E"/>
    <w:rsid w:val="2803FE0B"/>
    <w:rsid w:val="28485EE8"/>
    <w:rsid w:val="287AF21A"/>
    <w:rsid w:val="2926B80C"/>
    <w:rsid w:val="295E3712"/>
    <w:rsid w:val="295EBB71"/>
    <w:rsid w:val="2998D895"/>
    <w:rsid w:val="2A1BE895"/>
    <w:rsid w:val="2AAAFE4A"/>
    <w:rsid w:val="2AE90EEF"/>
    <w:rsid w:val="2B015146"/>
    <w:rsid w:val="2B40B319"/>
    <w:rsid w:val="2B95B9B2"/>
    <w:rsid w:val="2BD330C6"/>
    <w:rsid w:val="2CE6ED35"/>
    <w:rsid w:val="2D27F3A1"/>
    <w:rsid w:val="2D2D79E3"/>
    <w:rsid w:val="2EBBE8A7"/>
    <w:rsid w:val="2F4195C9"/>
    <w:rsid w:val="2F6F436F"/>
    <w:rsid w:val="2F78368F"/>
    <w:rsid w:val="2F84A710"/>
    <w:rsid w:val="2FE3CAAE"/>
    <w:rsid w:val="303C83EA"/>
    <w:rsid w:val="305FC3E4"/>
    <w:rsid w:val="31B07BA4"/>
    <w:rsid w:val="32100F3F"/>
    <w:rsid w:val="3229EEA0"/>
    <w:rsid w:val="32AB8A28"/>
    <w:rsid w:val="32D3EC18"/>
    <w:rsid w:val="33782A54"/>
    <w:rsid w:val="33BD0C95"/>
    <w:rsid w:val="3449528F"/>
    <w:rsid w:val="34F674BC"/>
    <w:rsid w:val="36C0103B"/>
    <w:rsid w:val="377C7FA7"/>
    <w:rsid w:val="37B11AF9"/>
    <w:rsid w:val="3902362B"/>
    <w:rsid w:val="392AF740"/>
    <w:rsid w:val="39F645C0"/>
    <w:rsid w:val="3A044BE7"/>
    <w:rsid w:val="3A776BE9"/>
    <w:rsid w:val="3AF1E6D5"/>
    <w:rsid w:val="3BE84979"/>
    <w:rsid w:val="3CC62A17"/>
    <w:rsid w:val="3CD9F9C4"/>
    <w:rsid w:val="3DA18621"/>
    <w:rsid w:val="3DF30C16"/>
    <w:rsid w:val="3E74A104"/>
    <w:rsid w:val="3EBD88F2"/>
    <w:rsid w:val="3EF79D64"/>
    <w:rsid w:val="3F2D9D69"/>
    <w:rsid w:val="40063F8B"/>
    <w:rsid w:val="40965FE6"/>
    <w:rsid w:val="40A505E1"/>
    <w:rsid w:val="41D96201"/>
    <w:rsid w:val="430771A9"/>
    <w:rsid w:val="434B5348"/>
    <w:rsid w:val="434C24F5"/>
    <w:rsid w:val="437788D7"/>
    <w:rsid w:val="44F74E35"/>
    <w:rsid w:val="450BEF5C"/>
    <w:rsid w:val="45AA68D6"/>
    <w:rsid w:val="4678C9C3"/>
    <w:rsid w:val="47F2EDF8"/>
    <w:rsid w:val="4850E3A8"/>
    <w:rsid w:val="485CBF01"/>
    <w:rsid w:val="48B627F2"/>
    <w:rsid w:val="48F63592"/>
    <w:rsid w:val="49551DB2"/>
    <w:rsid w:val="49B25337"/>
    <w:rsid w:val="49C232B1"/>
    <w:rsid w:val="49D2E99B"/>
    <w:rsid w:val="49E7B271"/>
    <w:rsid w:val="49ED9894"/>
    <w:rsid w:val="4A0B293A"/>
    <w:rsid w:val="4A8EB940"/>
    <w:rsid w:val="4AABC001"/>
    <w:rsid w:val="4B32E2FF"/>
    <w:rsid w:val="4B7CBB83"/>
    <w:rsid w:val="4B87F298"/>
    <w:rsid w:val="4BF18DBF"/>
    <w:rsid w:val="4C025141"/>
    <w:rsid w:val="4C13E28A"/>
    <w:rsid w:val="4C458EC7"/>
    <w:rsid w:val="4C8C7A6B"/>
    <w:rsid w:val="4CF5037A"/>
    <w:rsid w:val="4D020DAF"/>
    <w:rsid w:val="4D3D9363"/>
    <w:rsid w:val="4DD65C6B"/>
    <w:rsid w:val="4E21E4C8"/>
    <w:rsid w:val="4E6A6A8F"/>
    <w:rsid w:val="4EBA746C"/>
    <w:rsid w:val="4F0D59A6"/>
    <w:rsid w:val="4F1CF682"/>
    <w:rsid w:val="4F3D86E4"/>
    <w:rsid w:val="4F4D8E7E"/>
    <w:rsid w:val="50DAC99C"/>
    <w:rsid w:val="5112E5A5"/>
    <w:rsid w:val="517B2B89"/>
    <w:rsid w:val="51981CD1"/>
    <w:rsid w:val="52296F36"/>
    <w:rsid w:val="52B44975"/>
    <w:rsid w:val="534C4123"/>
    <w:rsid w:val="53F2047A"/>
    <w:rsid w:val="54334686"/>
    <w:rsid w:val="555B7EEC"/>
    <w:rsid w:val="56A5A42C"/>
    <w:rsid w:val="56B5CAC9"/>
    <w:rsid w:val="57DD5303"/>
    <w:rsid w:val="58A915FD"/>
    <w:rsid w:val="58AD6FFB"/>
    <w:rsid w:val="58FD1E15"/>
    <w:rsid w:val="59528AF5"/>
    <w:rsid w:val="597B3321"/>
    <w:rsid w:val="59BE0762"/>
    <w:rsid w:val="5B66D4F8"/>
    <w:rsid w:val="5B7CAF0F"/>
    <w:rsid w:val="5C0FC6EF"/>
    <w:rsid w:val="5CB3A5B5"/>
    <w:rsid w:val="5CF5FB6E"/>
    <w:rsid w:val="5D0F5520"/>
    <w:rsid w:val="5D134E69"/>
    <w:rsid w:val="5E2F35B8"/>
    <w:rsid w:val="5E4C53C9"/>
    <w:rsid w:val="5E97F2A6"/>
    <w:rsid w:val="5F096AA3"/>
    <w:rsid w:val="5F4AB2CA"/>
    <w:rsid w:val="5F868571"/>
    <w:rsid w:val="6150B7DA"/>
    <w:rsid w:val="627C2A76"/>
    <w:rsid w:val="63C76F21"/>
    <w:rsid w:val="643A405D"/>
    <w:rsid w:val="644DC52F"/>
    <w:rsid w:val="64BDDE09"/>
    <w:rsid w:val="64EC983A"/>
    <w:rsid w:val="65545AD9"/>
    <w:rsid w:val="65FA6B9E"/>
    <w:rsid w:val="6635D386"/>
    <w:rsid w:val="66770F82"/>
    <w:rsid w:val="67A09B3A"/>
    <w:rsid w:val="67CD32D0"/>
    <w:rsid w:val="68695C47"/>
    <w:rsid w:val="69DA6C83"/>
    <w:rsid w:val="6A92EB6C"/>
    <w:rsid w:val="6AA70D2C"/>
    <w:rsid w:val="6AD298D2"/>
    <w:rsid w:val="6B18B711"/>
    <w:rsid w:val="6B8A82BF"/>
    <w:rsid w:val="6BE41840"/>
    <w:rsid w:val="6C24F765"/>
    <w:rsid w:val="6C28007D"/>
    <w:rsid w:val="6C6CE285"/>
    <w:rsid w:val="6C73AC06"/>
    <w:rsid w:val="6CA4DBD0"/>
    <w:rsid w:val="6D4C044B"/>
    <w:rsid w:val="6D78019F"/>
    <w:rsid w:val="6D8E0D22"/>
    <w:rsid w:val="6DC7F4CF"/>
    <w:rsid w:val="6DDB740C"/>
    <w:rsid w:val="6E9F834E"/>
    <w:rsid w:val="6EA2B13F"/>
    <w:rsid w:val="6EBC898F"/>
    <w:rsid w:val="6F389FB7"/>
    <w:rsid w:val="700A6890"/>
    <w:rsid w:val="709563FD"/>
    <w:rsid w:val="709E2A5E"/>
    <w:rsid w:val="70B8871D"/>
    <w:rsid w:val="70DBFBEC"/>
    <w:rsid w:val="714F1C33"/>
    <w:rsid w:val="72256D98"/>
    <w:rsid w:val="7247B7FA"/>
    <w:rsid w:val="737B4535"/>
    <w:rsid w:val="743E3E23"/>
    <w:rsid w:val="747EED67"/>
    <w:rsid w:val="7525EED6"/>
    <w:rsid w:val="759F4028"/>
    <w:rsid w:val="75BF8AF2"/>
    <w:rsid w:val="76284CC9"/>
    <w:rsid w:val="76EFA45D"/>
    <w:rsid w:val="7735062E"/>
    <w:rsid w:val="774185A1"/>
    <w:rsid w:val="7761F79A"/>
    <w:rsid w:val="78525D88"/>
    <w:rsid w:val="7877ED58"/>
    <w:rsid w:val="789851F5"/>
    <w:rsid w:val="78BD96CA"/>
    <w:rsid w:val="7958E714"/>
    <w:rsid w:val="7960DFF8"/>
    <w:rsid w:val="796E9CAA"/>
    <w:rsid w:val="79DEFAFB"/>
    <w:rsid w:val="7A02E885"/>
    <w:rsid w:val="7A26DD7F"/>
    <w:rsid w:val="7A839250"/>
    <w:rsid w:val="7A8F38A7"/>
    <w:rsid w:val="7B25F711"/>
    <w:rsid w:val="7BF064BF"/>
    <w:rsid w:val="7C186763"/>
    <w:rsid w:val="7C553044"/>
    <w:rsid w:val="7CD451D9"/>
    <w:rsid w:val="7E46FA61"/>
    <w:rsid w:val="7E9E3DD0"/>
    <w:rsid w:val="7F77E6DD"/>
    <w:rsid w:val="7FFC666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tabs>
        <w:tab w:val="num" w:pos="360"/>
      </w:tabs>
      <w:spacing w:before="40"/>
      <w:ind w:left="0" w:firstLine="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Kommentarzeichen">
    <w:name w:val="annotation reference"/>
    <w:basedOn w:val="Absatz-Standardschriftart"/>
    <w:uiPriority w:val="99"/>
    <w:semiHidden/>
    <w:unhideWhenUsed/>
    <w:rsid w:val="00E27BD8"/>
    <w:rPr>
      <w:sz w:val="16"/>
      <w:szCs w:val="16"/>
    </w:rPr>
  </w:style>
  <w:style w:type="paragraph" w:styleId="Kommentartext">
    <w:name w:val="annotation text"/>
    <w:basedOn w:val="Standard"/>
    <w:link w:val="KommentartextZchn"/>
    <w:uiPriority w:val="99"/>
    <w:unhideWhenUsed/>
    <w:rsid w:val="00E27BD8"/>
    <w:pPr>
      <w:spacing w:line="240" w:lineRule="auto"/>
    </w:pPr>
    <w:rPr>
      <w:sz w:val="20"/>
      <w:szCs w:val="20"/>
    </w:rPr>
  </w:style>
  <w:style w:type="character" w:customStyle="1" w:styleId="KommentartextZchn">
    <w:name w:val="Kommentartext Zchn"/>
    <w:basedOn w:val="Absatz-Standardschriftart"/>
    <w:link w:val="Kommentartext"/>
    <w:uiPriority w:val="99"/>
    <w:rsid w:val="00E27BD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E27BD8"/>
    <w:rPr>
      <w:b/>
      <w:bCs/>
    </w:rPr>
  </w:style>
  <w:style w:type="character" w:customStyle="1" w:styleId="KommentarthemaZchn">
    <w:name w:val="Kommentarthema Zchn"/>
    <w:basedOn w:val="KommentartextZchn"/>
    <w:link w:val="Kommentarthema"/>
    <w:uiPriority w:val="99"/>
    <w:semiHidden/>
    <w:rsid w:val="00E27BD8"/>
    <w:rPr>
      <w:rFonts w:cs="Times New Roman (Textkörper CS)"/>
      <w:b/>
      <w:bCs/>
      <w:color w:val="000000"/>
      <w:sz w:val="20"/>
      <w:szCs w:val="20"/>
    </w:rPr>
  </w:style>
  <w:style w:type="paragraph" w:styleId="StandardWeb">
    <w:name w:val="Normal (Web)"/>
    <w:basedOn w:val="Standard"/>
    <w:uiPriority w:val="99"/>
    <w:semiHidden/>
    <w:unhideWhenUsed/>
    <w:rsid w:val="00510A55"/>
    <w:pPr>
      <w:tabs>
        <w:tab w:val="clear" w:pos="3572"/>
      </w:tabs>
      <w:spacing w:before="100" w:beforeAutospacing="1" w:after="100" w:afterAutospacing="1" w:line="240" w:lineRule="auto"/>
    </w:pPr>
    <w:rPr>
      <w:rFonts w:ascii="SimSun" w:hAnsi="SimSun" w:cs="SimSun"/>
      <w:color w:val="auto"/>
      <w:sz w:val="24"/>
      <w:lang w:val="en-US" w:eastAsia="zh-CN"/>
    </w:rPr>
  </w:style>
  <w:style w:type="character" w:customStyle="1" w:styleId="ui-provider">
    <w:name w:val="ui-provider"/>
    <w:basedOn w:val="Absatz-Standardschriftart"/>
    <w:rsid w:val="0071431D"/>
  </w:style>
  <w:style w:type="paragraph" w:styleId="berarbeitung">
    <w:name w:val="Revision"/>
    <w:hidden/>
    <w:uiPriority w:val="99"/>
    <w:semiHidden/>
    <w:rsid w:val="00E66B47"/>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980577759">
      <w:bodyDiv w:val="1"/>
      <w:marLeft w:val="0"/>
      <w:marRight w:val="0"/>
      <w:marTop w:val="0"/>
      <w:marBottom w:val="0"/>
      <w:divBdr>
        <w:top w:val="none" w:sz="0" w:space="0" w:color="auto"/>
        <w:left w:val="none" w:sz="0" w:space="0" w:color="auto"/>
        <w:bottom w:val="none" w:sz="0" w:space="0" w:color="auto"/>
        <w:right w:val="none" w:sz="0" w:space="0" w:color="auto"/>
      </w:divBdr>
    </w:div>
    <w:div w:id="1344240520">
      <w:bodyDiv w:val="1"/>
      <w:marLeft w:val="0"/>
      <w:marRight w:val="0"/>
      <w:marTop w:val="0"/>
      <w:marBottom w:val="0"/>
      <w:divBdr>
        <w:top w:val="none" w:sz="0" w:space="0" w:color="auto"/>
        <w:left w:val="none" w:sz="0" w:space="0" w:color="auto"/>
        <w:bottom w:val="none" w:sz="0" w:space="0" w:color="auto"/>
        <w:right w:val="none" w:sz="0" w:space="0" w:color="auto"/>
      </w:divBdr>
    </w:div>
    <w:div w:id="1587693459">
      <w:bodyDiv w:val="1"/>
      <w:marLeft w:val="0"/>
      <w:marRight w:val="0"/>
      <w:marTop w:val="0"/>
      <w:marBottom w:val="0"/>
      <w:divBdr>
        <w:top w:val="none" w:sz="0" w:space="0" w:color="auto"/>
        <w:left w:val="none" w:sz="0" w:space="0" w:color="auto"/>
        <w:bottom w:val="none" w:sz="0" w:space="0" w:color="auto"/>
        <w:right w:val="none" w:sz="0" w:space="0" w:color="auto"/>
      </w:divBdr>
      <w:divsChild>
        <w:div w:id="954747832">
          <w:marLeft w:val="446"/>
          <w:marRight w:val="0"/>
          <w:marTop w:val="0"/>
          <w:marBottom w:val="0"/>
          <w:divBdr>
            <w:top w:val="none" w:sz="0" w:space="0" w:color="auto"/>
            <w:left w:val="none" w:sz="0" w:space="0" w:color="auto"/>
            <w:bottom w:val="none" w:sz="0" w:space="0" w:color="auto"/>
            <w:right w:val="none" w:sz="0" w:space="0" w:color="auto"/>
          </w:divBdr>
        </w:div>
      </w:divsChild>
    </w:div>
    <w:div w:id="1826700965">
      <w:bodyDiv w:val="1"/>
      <w:marLeft w:val="0"/>
      <w:marRight w:val="0"/>
      <w:marTop w:val="0"/>
      <w:marBottom w:val="0"/>
      <w:divBdr>
        <w:top w:val="none" w:sz="0" w:space="0" w:color="auto"/>
        <w:left w:val="none" w:sz="0" w:space="0" w:color="auto"/>
        <w:bottom w:val="none" w:sz="0" w:space="0" w:color="auto"/>
        <w:right w:val="none" w:sz="0" w:space="0" w:color="auto"/>
      </w:divBdr>
    </w:div>
    <w:div w:id="1864051581">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9d09bd7-6f33-4c22-92da-7206ec46945b">
      <Terms xmlns="http://schemas.microsoft.com/office/infopath/2007/PartnerControls"/>
    </lcf76f155ced4ddcb4097134ff3c332f>
    <Thumbnail_Eventvideo xmlns="c9d09bd7-6f33-4c22-92da-7206ec46945b" xsi:nil="true"/>
    <TaxCatchAll xmlns="849beaea-35c0-4d6b-b4fc-1b944a259c2c"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3533955-C410-473D-A26F-E5A02BE71F8F}">
  <ds:schemaRefs>
    <ds:schemaRef ds:uri="Microsoft.SharePoint.Taxonomy.ContentTypeSync"/>
  </ds:schemaRefs>
</ds:datastoreItem>
</file>

<file path=customXml/itemProps2.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3.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bdec3777-7104-4ec5-9f28-149a6a2f8c3b"/>
    <ds:schemaRef ds:uri="c9d09bd7-6f33-4c22-92da-7206ec46945b"/>
    <ds:schemaRef ds:uri="849beaea-35c0-4d6b-b4fc-1b944a259c2c"/>
  </ds:schemaRefs>
</ds:datastoreItem>
</file>

<file path=customXml/itemProps4.xml><?xml version="1.0" encoding="utf-8"?>
<ds:datastoreItem xmlns:ds="http://schemas.openxmlformats.org/officeDocument/2006/customXml" ds:itemID="{42536429-EA61-44D5-8044-04F6C15B52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3F9389F-FDD1-472D-A505-81CE90B1EB0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1234</Words>
  <Characters>7539</Characters>
  <Application>Microsoft Office Word</Application>
  <DocSecurity>0</DocSecurity>
  <Lines>62</Lines>
  <Paragraphs>17</Paragraphs>
  <ScaleCrop>false</ScaleCrop>
  <Company>p.a.t. GmbH</Company>
  <LinksUpToDate>false</LinksUpToDate>
  <CharactersWithSpaces>8756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48</cp:revision>
  <cp:lastPrinted>2019-05-29T11:27:00Z</cp:lastPrinted>
  <dcterms:created xsi:type="dcterms:W3CDTF">2024-11-04T08:32:00Z</dcterms:created>
  <dcterms:modified xsi:type="dcterms:W3CDTF">2024-11-12T07:58:00Z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GrammarlyDocumentId">
    <vt:lpwstr>fef31f4626dc347f7aa7cf2a78111e9d2198c5818a93968b7ca52d6b5bb44712</vt:lpwstr>
  </property>
</Properties>
</file>