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FF7A5CC" w14:textId="356B066C" w:rsidR="00EB19AD" w:rsidRPr="009000BC" w:rsidRDefault="00D34CE1" w:rsidP="00EB19AD">
      <w:pPr>
        <w:pStyle w:val="Titel-Headline"/>
      </w:pPr>
      <w:bookmarkStart w:id="0" w:name="Untertitel"/>
      <w:r w:rsidRPr="009000BC">
        <w:t>Pressemitteilung</w:t>
      </w:r>
    </w:p>
    <w:p w14:paraId="5FE12E56" w14:textId="77777777" w:rsidR="00CE71C0" w:rsidRPr="009000BC" w:rsidRDefault="00CE71C0" w:rsidP="00064547">
      <w:pPr>
        <w:pStyle w:val="Linie"/>
      </w:pPr>
      <w:r w:rsidRPr="009000BC">
        <w:rPr>
          <w:noProof/>
          <w:lang w:eastAsia="de-DE"/>
        </w:rPr>
        <mc:AlternateContent>
          <mc:Choice Requires="wps">
            <w:drawing>
              <wp:inline distT="0" distB="0" distL="0" distR="0" wp14:anchorId="0601A637" wp14:editId="08525018">
                <wp:extent cx="4932000" cy="0"/>
                <wp:effectExtent l="0" t="0" r="8890" b="12700"/>
                <wp:docPr id="11" name="Gerader Verbinder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74275131" id="Gerader Verbinder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" strokeweight=".5pt">
                <v:stroke joinstyle="miter"/>
                <w10:anchorlock/>
              </v:line>
            </w:pict>
          </mc:Fallback>
        </mc:AlternateContent>
      </w:r>
    </w:p>
    <w:bookmarkEnd w:id="0"/>
    <w:p w14:paraId="02477321" w14:textId="237EC2B5" w:rsidR="009000BC" w:rsidRPr="009000BC" w:rsidRDefault="0006215E" w:rsidP="009000BC">
      <w:pPr>
        <w:pStyle w:val="Dachzeile"/>
      </w:pPr>
      <w:r w:rsidRPr="0006215E">
        <w:t>Klimawirkung soll als Grad-Celsius-Zahl ausgedrückt werden</w:t>
      </w:r>
      <w:r>
        <w:t xml:space="preserve"> </w:t>
      </w:r>
    </w:p>
    <w:p w14:paraId="21E3D425" w14:textId="0E01AFE6" w:rsidR="00A624FA" w:rsidRPr="009000BC" w:rsidRDefault="00F867D5" w:rsidP="00064547">
      <w:pPr>
        <w:pStyle w:val="Titel-Subline"/>
      </w:pPr>
      <w:r w:rsidRPr="00F867D5">
        <w:t>right° und Dürr berechnen Klimawirkung von Lackieranlagen für die Automobilindustrie</w:t>
      </w:r>
      <w:r>
        <w:t xml:space="preserve"> </w:t>
      </w:r>
    </w:p>
    <w:p w14:paraId="3C4E41B8" w14:textId="723AE9F1" w:rsidR="00AF4F8B" w:rsidRPr="003035F7" w:rsidRDefault="00E41DB6" w:rsidP="00FA2184">
      <w:pPr>
        <w:pStyle w:val="Flietext"/>
        <w:rPr>
          <w:rStyle w:val="Fettung"/>
          <w:lang w:val="en-US"/>
        </w:rPr>
      </w:pPr>
      <w:r w:rsidRPr="00E41DB6">
        <w:rPr>
          <w:rStyle w:val="Fettung"/>
        </w:rPr>
        <w:t xml:space="preserve">Frankfurt am Main / Bietigheim-Bissingen, </w:t>
      </w:r>
      <w:r>
        <w:rPr>
          <w:rStyle w:val="Fettung"/>
        </w:rPr>
        <w:t>1</w:t>
      </w:r>
      <w:r w:rsidRPr="00E41DB6">
        <w:rPr>
          <w:rStyle w:val="Fettung"/>
        </w:rPr>
        <w:t>. Ju</w:t>
      </w:r>
      <w:r>
        <w:rPr>
          <w:rStyle w:val="Fettung"/>
        </w:rPr>
        <w:t>l</w:t>
      </w:r>
      <w:r w:rsidRPr="00E41DB6">
        <w:rPr>
          <w:rStyle w:val="Fettung"/>
        </w:rPr>
        <w:t>i 2024 — Das Climate-Tech-Unternehmen right° und der Maschinen- und Anlagenbauer Dürr arbeiten gemeinsam an der Berechnung der Klimawirkung von Lackieranlagen für die Automobilindustrie. Ziel ist es, den Klimaeffekt des Lackierens als Grad-Celsius-Zahl auszudrücken. Zudem soll der Klimaeinfluss verschiedener Lackierkonzepte bewertet werden, um Vergleiche zu ermöglichen. Das Ergebnis können Automobilhersteller zukünftig als Entscheidungsgrundlage bei Investitionen in Lackiertechnologien nutzen. Eine erste Machbarkeitsstudie lieferte positive Ergebnisse, sodass die Zusammenarbeit nun vertieft wird.</w:t>
      </w:r>
      <w:r>
        <w:rPr>
          <w:rStyle w:val="Fettung"/>
        </w:rPr>
        <w:t xml:space="preserve"> </w:t>
      </w:r>
    </w:p>
    <w:p w14:paraId="213C051D" w14:textId="77777777" w:rsidR="00AF4F8B" w:rsidRPr="003035F7" w:rsidRDefault="00AF4F8B" w:rsidP="00FA2184">
      <w:pPr>
        <w:pStyle w:val="Flietext"/>
        <w:rPr>
          <w:lang w:val="en-US"/>
        </w:rPr>
      </w:pPr>
    </w:p>
    <w:p w14:paraId="02958575" w14:textId="77777777" w:rsidR="00C717B0" w:rsidRPr="00C717B0" w:rsidRDefault="00C717B0" w:rsidP="00C717B0">
      <w:pPr>
        <w:pStyle w:val="Flietext"/>
      </w:pPr>
      <w:r w:rsidRPr="00C717B0">
        <w:t>„Der Dürr-Konzern entwickelt innovative Technologien für eine klimaschonende Automobilproduktion. Gemeinsam mit right° wollen wir die Klimawirkung unserer Lackiertechnikprodukte in Form einer einfachen Gradzahl quantifizieren. Damit können wir unsere Kunden noch besser bei der Erreichung ihrer individuellen Klimaziele unterstützen“, sagt Dr. Jochen Weyrauch, Vorstandsvorsitzender der Dürr AG.</w:t>
      </w:r>
    </w:p>
    <w:p w14:paraId="3D2D7946" w14:textId="77777777" w:rsidR="00C717B0" w:rsidRPr="00C717B0" w:rsidRDefault="00C717B0" w:rsidP="00C717B0">
      <w:pPr>
        <w:pStyle w:val="Flietext"/>
      </w:pPr>
    </w:p>
    <w:p w14:paraId="14924CE0" w14:textId="77777777" w:rsidR="00C717B0" w:rsidRPr="00C717B0" w:rsidRDefault="00C717B0" w:rsidP="00C717B0">
      <w:pPr>
        <w:pStyle w:val="Flietext"/>
      </w:pPr>
      <w:r w:rsidRPr="00C717B0">
        <w:t>Das X-Degree Compatibility (XDC)-Modell von right° berechnet die Klimawirkung einer wirtschaftlichen Einheit, zum Beispiel eines Unternehmens oder einer Fabrik. Das Ergebnis wird wissenschaftsbasiert und gleichzeitig einfach verständlich in Grad Celsius ausgedrückt. In der Zusammenarbeit von right° und Dürr wird eine Lackieranlage als wirtschaftliche Einheit betrachtet.</w:t>
      </w:r>
    </w:p>
    <w:p w14:paraId="4B9BDAB5" w14:textId="77777777" w:rsidR="00C717B0" w:rsidRPr="00C717B0" w:rsidRDefault="00C717B0" w:rsidP="00C717B0">
      <w:pPr>
        <w:pStyle w:val="Flietext"/>
      </w:pPr>
    </w:p>
    <w:p w14:paraId="35222779" w14:textId="77777777" w:rsidR="00C717B0" w:rsidRPr="00C717B0" w:rsidRDefault="00C717B0" w:rsidP="00C717B0">
      <w:pPr>
        <w:pStyle w:val="Flietext"/>
      </w:pPr>
      <w:r w:rsidRPr="00C717B0">
        <w:t>Nachdem in einem Vorprojekt der Berechnungsansatz entwickelt wurde, soll dieser nun in der Praxis angewandt werden. Dazu entwickelt right° den Prototyp einer Software, mit der Dürr die Berechnungen seinen Kunden anschaulich und transparent zur Verfügung stellen kann. Außerdem werden derzeit die Gradzahlen für unterschiedliche Lackierkonzepte berechnet.</w:t>
      </w:r>
    </w:p>
    <w:p w14:paraId="7A511F00" w14:textId="77777777" w:rsidR="00C717B0" w:rsidRPr="00C717B0" w:rsidRDefault="00C717B0" w:rsidP="00C717B0">
      <w:pPr>
        <w:pStyle w:val="Flietext"/>
      </w:pPr>
    </w:p>
    <w:p w14:paraId="151F3F3C" w14:textId="77777777" w:rsidR="00C717B0" w:rsidRPr="00C717B0" w:rsidRDefault="00C717B0" w:rsidP="00C717B0">
      <w:pPr>
        <w:pStyle w:val="Flietext"/>
      </w:pPr>
      <w:r w:rsidRPr="00C717B0">
        <w:t>„Energieeffiziente Lackiertechnologien können einen großen Beitrag bei der Dekarbonisierung der Automobilproduktion leisten. Als Qualitätsanbieter ist es uns wichtig, diesen Beitrag seriös zu quantifizieren. Dadurch wissen unsere Kunden genau, welchen Klimaeffekt ihre Investitionen haben“, so Hanjo Hermann, Leiter Nachhaltigkeit bei der Dürr AG.</w:t>
      </w:r>
    </w:p>
    <w:p w14:paraId="6AC99A90" w14:textId="77777777" w:rsidR="00C717B0" w:rsidRPr="00C717B0" w:rsidRDefault="00C717B0" w:rsidP="00C717B0">
      <w:pPr>
        <w:pStyle w:val="Flietext"/>
      </w:pPr>
    </w:p>
    <w:p w14:paraId="533B883D" w14:textId="77777777" w:rsidR="00C717B0" w:rsidRPr="00C717B0" w:rsidRDefault="00C717B0" w:rsidP="00C717B0">
      <w:pPr>
        <w:pStyle w:val="Flietext"/>
      </w:pPr>
      <w:r w:rsidRPr="00C717B0">
        <w:t>Der Dürr-Konzern gehört zu einer Gruppe exklusiv ausgewählter Kunden, mit denen right° Anwendungsfälle des XDC-Modells mit hohem Potenzial für eine breite Nutzung ausarbeitet. „Wenn wir die Gradzahl einer einzelnen Technologie berechnen können, ermöglichen wir es den Käufern den Klimaeffekt ihrer Investition zu verstehen. Dadurch können Investitionsentscheidungen gezielt mit Blick auf ihren Beitrag zum 1,5-Grad-Ziel getroffen werden. Und das wiederum ist die Voraussetzung dafür, dass mehr Kapital effektiv in die Klimatransition fließt“, sagt Hannah Helmke, Co-Gründerin und Geschäftsführerin von right°.</w:t>
      </w:r>
    </w:p>
    <w:p w14:paraId="2DE664CD" w14:textId="77777777" w:rsidR="00C717B0" w:rsidRPr="00C717B0" w:rsidRDefault="00C717B0" w:rsidP="00C717B0">
      <w:pPr>
        <w:pStyle w:val="Flietext"/>
      </w:pPr>
    </w:p>
    <w:p w14:paraId="69DB76E9" w14:textId="77777777" w:rsidR="00C717B0" w:rsidRDefault="00C717B0" w:rsidP="00C717B0">
      <w:pPr>
        <w:pStyle w:val="Flietext"/>
      </w:pPr>
      <w:r w:rsidRPr="00C717B0">
        <w:t>Die Ergebnisse des Projekts werden im vierten Quartal 2024 erwartet.</w:t>
      </w:r>
    </w:p>
    <w:p w14:paraId="1C8AECED" w14:textId="77777777" w:rsidR="00C717B0" w:rsidRDefault="00C717B0" w:rsidP="00C717B0">
      <w:pPr>
        <w:pStyle w:val="Flietext"/>
      </w:pPr>
    </w:p>
    <w:p w14:paraId="050C4DA6" w14:textId="77777777" w:rsidR="00FA4A4C" w:rsidRPr="00FA4A4C" w:rsidRDefault="00FA4A4C" w:rsidP="00FA4A4C">
      <w:pPr>
        <w:pStyle w:val="Flietext"/>
        <w:rPr>
          <w:b/>
          <w:bCs/>
        </w:rPr>
      </w:pPr>
      <w:r w:rsidRPr="00FA4A4C">
        <w:rPr>
          <w:b/>
          <w:bCs/>
        </w:rPr>
        <w:t>XDC-Modell</w:t>
      </w:r>
    </w:p>
    <w:p w14:paraId="440B91CD" w14:textId="77777777" w:rsidR="00FA4A4C" w:rsidRPr="00FA4A4C" w:rsidRDefault="00FA4A4C" w:rsidP="00FA4A4C">
      <w:pPr>
        <w:pStyle w:val="Flietext"/>
      </w:pPr>
      <w:r w:rsidRPr="00FA4A4C">
        <w:t>Das X-Degree Compatibility (XDC)-Modell von right° berechnet die Klimawirkung einer wirtschaftlichen Einheit und drückt das Ergebnis einfach verständlich in Grad Celsius aus. Über den Vergleich der ökonomischen Emissionsintensität der Einheit zu einem 1,5°C-Benchmark wird die Klimaperformance der Einheit berechnet. Über die Skalierung der Performance auf die Welt wird dann berechnet, welche Menge an Emissionen in die Atmosphäre gelangen würde, wenn die Welt dieselbe Performance hätte wie die Einheit. Ein Klimamodell rechnet die Emissionen schließlich in eine °C-Zahl um, welche als Klimawirkung der Einheit direkt in den Bezug zum 1,5°C-Ziel gesetzt werden kann.</w:t>
      </w:r>
    </w:p>
    <w:p w14:paraId="0AE53DAB" w14:textId="77777777" w:rsidR="00FA4A4C" w:rsidRPr="00FA4A4C" w:rsidRDefault="00FA4A4C" w:rsidP="00FA4A4C">
      <w:pPr>
        <w:pStyle w:val="Flietext"/>
      </w:pPr>
    </w:p>
    <w:p w14:paraId="177B7495" w14:textId="77777777" w:rsidR="00FA4A4C" w:rsidRPr="00FA4A4C" w:rsidRDefault="00FA4A4C" w:rsidP="00FA4A4C">
      <w:pPr>
        <w:pStyle w:val="Flietext"/>
        <w:rPr>
          <w:b/>
          <w:bCs/>
        </w:rPr>
      </w:pPr>
      <w:r w:rsidRPr="00FA4A4C">
        <w:rPr>
          <w:b/>
          <w:bCs/>
        </w:rPr>
        <w:t>Über right°</w:t>
      </w:r>
    </w:p>
    <w:p w14:paraId="1EE81EF3" w14:textId="76343917" w:rsidR="0026127D" w:rsidRPr="00FA4A4C" w:rsidRDefault="00FA4A4C" w:rsidP="00FA4A4C">
      <w:pPr>
        <w:pStyle w:val="Flietext"/>
      </w:pPr>
      <w:r w:rsidRPr="00FA4A4C">
        <w:t>Die right. based on science GmbH (right°) ist ein mehrfach ausgezeichnetes Climate-Tech-Unternehmen, das die Klimawirkungen wirtschaftlicher Aktivitäten transparent macht: schlicht &amp; einfach in °C. Die Klimawirkung wird mit dem proprietären X-Degree Compatibility (XDC)-Modell berechnet. Ergebnisse können direkt in den Bezug zum 1,5°C-Ziel des Pariser Klimaabkommens gesetzt werden.</w:t>
      </w:r>
    </w:p>
    <w:p w14:paraId="46F5FC30" w14:textId="72EF0CAC" w:rsidR="00EB2996" w:rsidRDefault="00EB2996" w:rsidP="00D9165E">
      <w:pPr>
        <w:pStyle w:val="Flietext"/>
        <w:rPr>
          <w:lang w:val="en-US"/>
        </w:rPr>
      </w:pPr>
    </w:p>
    <w:p w14:paraId="52BF1578" w14:textId="77777777" w:rsidR="00F82A4A" w:rsidRPr="00C25301" w:rsidRDefault="00F82A4A" w:rsidP="00D9165E">
      <w:pPr>
        <w:pStyle w:val="Flietext"/>
        <w:rPr>
          <w:lang w:val="en-US"/>
        </w:rPr>
      </w:pPr>
    </w:p>
    <w:p w14:paraId="65D88FA2" w14:textId="0FE0897F" w:rsidR="00EB2996" w:rsidRPr="009000BC" w:rsidRDefault="00065551" w:rsidP="00D9165E">
      <w:pPr>
        <w:pStyle w:val="Flietext"/>
      </w:pPr>
      <w:r>
        <w:rPr>
          <w:noProof/>
        </w:rPr>
        <w:drawing>
          <wp:inline distT="0" distB="0" distL="0" distR="0" wp14:anchorId="2741D493" wp14:editId="3418E430">
            <wp:extent cx="4928235" cy="3632835"/>
            <wp:effectExtent l="0" t="0" r="5715" b="5715"/>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928235" cy="3632835"/>
                    </a:xfrm>
                    <a:prstGeom prst="rect">
                      <a:avLst/>
                    </a:prstGeom>
                    <a:noFill/>
                    <a:ln>
                      <a:noFill/>
                    </a:ln>
                  </pic:spPr>
                </pic:pic>
              </a:graphicData>
            </a:graphic>
          </wp:inline>
        </w:drawing>
      </w:r>
    </w:p>
    <w:p w14:paraId="400B1DA8" w14:textId="58B88F9F" w:rsidR="004F65B3" w:rsidRPr="00A478AF" w:rsidRDefault="00906D0C" w:rsidP="00476746">
      <w:pPr>
        <w:pStyle w:val="Abbildung"/>
      </w:pPr>
      <w:r>
        <w:rPr>
          <w:rStyle w:val="Fettung"/>
        </w:rPr>
        <w:t>Abbildung</w:t>
      </w:r>
      <w:r w:rsidR="00EB19AD" w:rsidRPr="009000BC">
        <w:rPr>
          <w:rStyle w:val="Fettung"/>
        </w:rPr>
        <w:t xml:space="preserve"> </w:t>
      </w:r>
      <w:r w:rsidR="004F4E97" w:rsidRPr="009000BC">
        <w:rPr>
          <w:rStyle w:val="Fettung"/>
        </w:rPr>
        <w:t>1</w:t>
      </w:r>
      <w:r w:rsidR="004F4E97" w:rsidRPr="009000BC">
        <w:t xml:space="preserve">: </w:t>
      </w:r>
      <w:r w:rsidR="00A478AF">
        <w:t>right° und Dürr arbeiten gemeinsam an der Berechnung der Klim</w:t>
      </w:r>
      <w:r w:rsidR="006F56BE">
        <w:t xml:space="preserve">awirkung von Lackieranlagen. Das Ergebnis – ausgedrückt in Grad Celsius </w:t>
      </w:r>
      <w:r w:rsidR="00A270C4">
        <w:t>–</w:t>
      </w:r>
      <w:r w:rsidR="006F56BE">
        <w:t xml:space="preserve"> </w:t>
      </w:r>
      <w:r w:rsidR="00A270C4">
        <w:t xml:space="preserve">können Automobilhersteller zukünftig </w:t>
      </w:r>
      <w:r w:rsidR="001077ED">
        <w:t>als Entscheidungsgrundlage</w:t>
      </w:r>
      <w:r w:rsidR="00AE419B">
        <w:t xml:space="preserve"> bei Investitionen </w:t>
      </w:r>
      <w:r w:rsidR="00FB17C7">
        <w:t>in Lackiertechnologien nutzen.</w:t>
      </w:r>
    </w:p>
    <w:p w14:paraId="68B4CAB5" w14:textId="0976FFA9" w:rsidR="00A77947" w:rsidRPr="00A77947" w:rsidRDefault="00A77947" w:rsidP="00A77947">
      <w:pPr>
        <w:spacing w:line="240" w:lineRule="auto"/>
        <w:rPr>
          <w:color w:val="auto"/>
          <w:sz w:val="18"/>
          <w:szCs w:val="18"/>
          <w:lang w:eastAsia="ja-JP"/>
        </w:rPr>
      </w:pPr>
      <w:r w:rsidRPr="00A77947">
        <w:rPr>
          <w:color w:val="auto"/>
          <w:sz w:val="18"/>
          <w:szCs w:val="18"/>
          <w:lang w:eastAsia="ja-JP"/>
        </w:rPr>
        <w:t xml:space="preserve">Der Dürr-Konzern ist ein weltweit führender Maschinen- und Anlagenbauer mit besonderer Kompetenz in den Technologiefeldern Automatisierung, Digitalisierung und Energieeffizienz. Seine Produkte, Systeme und Services ermöglichen hocheffiziente und nachhaltige Fertigungsprozesse – vor allem in der Automobilindustrie und bei Produzenten von Möbeln und Holzhäusern, aber auch in Branchen wie Chemie, Pharma, Medizinprodukte, Elektro und Batteriefertigung. Im Jahr 2023 erzielte das Unternehmen einen Umsatz von 4,6 Mrd. €. Der Dürr-Konzern hat </w:t>
      </w:r>
      <w:r w:rsidR="00C836BF">
        <w:rPr>
          <w:color w:val="auto"/>
          <w:sz w:val="18"/>
          <w:szCs w:val="18"/>
          <w:lang w:eastAsia="ja-JP"/>
        </w:rPr>
        <w:t>rund</w:t>
      </w:r>
      <w:r w:rsidRPr="00A77947">
        <w:rPr>
          <w:color w:val="auto"/>
          <w:sz w:val="18"/>
          <w:szCs w:val="18"/>
          <w:lang w:eastAsia="ja-JP"/>
        </w:rPr>
        <w:t xml:space="preserve"> 20.500 Beschäftigte sowie 142 Standorte in 32 Ländern und agiert mit fünf Divisions am Markt:</w:t>
      </w:r>
    </w:p>
    <w:p w14:paraId="7AD17AC3" w14:textId="77777777" w:rsidR="00A77947" w:rsidRPr="00A77947" w:rsidRDefault="00A77947" w:rsidP="00A77947">
      <w:pPr>
        <w:pStyle w:val="ListParagraph"/>
        <w:numPr>
          <w:ilvl w:val="0"/>
          <w:numId w:val="21"/>
        </w:numPr>
        <w:spacing w:line="240" w:lineRule="auto"/>
        <w:ind w:left="426"/>
        <w:rPr>
          <w:rFonts w:ascii="Arial" w:hAnsi="Arial" w:cs="Arial"/>
          <w:color w:val="auto"/>
          <w:sz w:val="18"/>
          <w:szCs w:val="18"/>
          <w:lang w:eastAsia="ja-JP"/>
        </w:rPr>
      </w:pPr>
      <w:r w:rsidRPr="00A77947">
        <w:rPr>
          <w:b/>
          <w:bCs/>
          <w:color w:val="auto"/>
          <w:sz w:val="18"/>
          <w:szCs w:val="18"/>
          <w:lang w:eastAsia="ja-JP"/>
        </w:rPr>
        <w:t>Paint and Final Assembly Systems:</w:t>
      </w:r>
      <w:r w:rsidRPr="00A77947">
        <w:rPr>
          <w:color w:val="auto"/>
          <w:sz w:val="18"/>
          <w:szCs w:val="18"/>
          <w:lang w:eastAsia="ja-JP"/>
        </w:rPr>
        <w:t xml:space="preserve"> Lackierereien sowie Endmontage-, Prüf- und Befülltechnik für die Automobilindustrie</w:t>
      </w:r>
    </w:p>
    <w:p w14:paraId="515F7217" w14:textId="77777777" w:rsidR="00A77947" w:rsidRPr="00A77947" w:rsidRDefault="00A77947" w:rsidP="00A77947">
      <w:pPr>
        <w:pStyle w:val="ListParagraph"/>
        <w:numPr>
          <w:ilvl w:val="0"/>
          <w:numId w:val="21"/>
        </w:numPr>
        <w:spacing w:line="240" w:lineRule="auto"/>
        <w:ind w:left="426"/>
        <w:rPr>
          <w:rFonts w:ascii="Arial" w:hAnsi="Arial" w:cs="Arial"/>
          <w:color w:val="auto"/>
          <w:sz w:val="18"/>
          <w:szCs w:val="18"/>
          <w:lang w:eastAsia="ja-JP"/>
        </w:rPr>
      </w:pPr>
      <w:r w:rsidRPr="00A77947">
        <w:rPr>
          <w:b/>
          <w:bCs/>
          <w:color w:val="auto"/>
          <w:sz w:val="18"/>
          <w:szCs w:val="18"/>
          <w:lang w:eastAsia="ja-JP"/>
        </w:rPr>
        <w:t xml:space="preserve">Application Technology: </w:t>
      </w:r>
      <w:r w:rsidRPr="00A77947">
        <w:rPr>
          <w:color w:val="auto"/>
          <w:sz w:val="18"/>
          <w:szCs w:val="18"/>
          <w:lang w:eastAsia="ja-JP"/>
        </w:rPr>
        <w:t>Roboter und Produkte für den automatischen Auftrag von Lack sowie Dicht- und Klebstoffen</w:t>
      </w:r>
    </w:p>
    <w:p w14:paraId="55A8C1E2" w14:textId="77777777" w:rsidR="00A77947" w:rsidRPr="00A77947" w:rsidRDefault="00A77947" w:rsidP="00A77947">
      <w:pPr>
        <w:pStyle w:val="ListParagraph"/>
        <w:numPr>
          <w:ilvl w:val="0"/>
          <w:numId w:val="21"/>
        </w:numPr>
        <w:spacing w:line="240" w:lineRule="auto"/>
        <w:ind w:left="426"/>
        <w:rPr>
          <w:rFonts w:ascii="Arial" w:hAnsi="Arial" w:cs="Arial"/>
          <w:color w:val="auto"/>
          <w:sz w:val="18"/>
          <w:szCs w:val="18"/>
          <w:lang w:eastAsia="ja-JP"/>
        </w:rPr>
      </w:pPr>
      <w:r w:rsidRPr="00A77947">
        <w:rPr>
          <w:b/>
          <w:bCs/>
          <w:color w:val="auto"/>
          <w:sz w:val="18"/>
          <w:szCs w:val="18"/>
          <w:lang w:eastAsia="ja-JP"/>
        </w:rPr>
        <w:t>Clean Technology Systems:</w:t>
      </w:r>
      <w:r w:rsidRPr="00A77947">
        <w:rPr>
          <w:color w:val="auto"/>
          <w:sz w:val="18"/>
          <w:szCs w:val="18"/>
          <w:lang w:eastAsia="ja-JP"/>
        </w:rPr>
        <w:t xml:space="preserve"> Abluftreinigungsanlagen, Beschichtungsanlagen für Batterieelektroden und Schallschutzsysteme</w:t>
      </w:r>
    </w:p>
    <w:p w14:paraId="4622D9A9" w14:textId="77777777" w:rsidR="00A77947" w:rsidRPr="00A77947" w:rsidRDefault="00A77947" w:rsidP="00A77947">
      <w:pPr>
        <w:pStyle w:val="ListParagraph"/>
        <w:numPr>
          <w:ilvl w:val="0"/>
          <w:numId w:val="21"/>
        </w:numPr>
        <w:spacing w:line="240" w:lineRule="auto"/>
        <w:ind w:left="426"/>
        <w:rPr>
          <w:rFonts w:ascii="Arial" w:hAnsi="Arial" w:cs="Arial"/>
          <w:color w:val="auto"/>
          <w:sz w:val="18"/>
          <w:szCs w:val="18"/>
          <w:lang w:eastAsia="ja-JP"/>
        </w:rPr>
      </w:pPr>
      <w:r w:rsidRPr="00A77947">
        <w:rPr>
          <w:b/>
          <w:bCs/>
          <w:color w:val="auto"/>
          <w:sz w:val="18"/>
          <w:szCs w:val="18"/>
          <w:lang w:eastAsia="ja-JP"/>
        </w:rPr>
        <w:t>Industrial Automation Systems:</w:t>
      </w:r>
      <w:r w:rsidRPr="00A77947">
        <w:rPr>
          <w:color w:val="auto"/>
          <w:sz w:val="18"/>
          <w:szCs w:val="18"/>
          <w:lang w:eastAsia="ja-JP"/>
        </w:rPr>
        <w:t xml:space="preserve"> Automatisierte Montage- und Prüfsysteme für Automobilkomponenten, Medizinprodukte und Konsumgüter sowie Auswucht- und Diagnosetechnik</w:t>
      </w:r>
    </w:p>
    <w:p w14:paraId="42050B13" w14:textId="77777777" w:rsidR="00A77947" w:rsidRPr="00A77947" w:rsidRDefault="00A77947" w:rsidP="00A77947">
      <w:pPr>
        <w:pStyle w:val="ListParagraph"/>
        <w:numPr>
          <w:ilvl w:val="0"/>
          <w:numId w:val="21"/>
        </w:numPr>
        <w:spacing w:line="240" w:lineRule="auto"/>
        <w:ind w:left="426"/>
        <w:rPr>
          <w:rFonts w:ascii="Arial" w:hAnsi="Arial" w:cs="Arial"/>
          <w:color w:val="auto"/>
          <w:sz w:val="18"/>
          <w:szCs w:val="18"/>
          <w:lang w:eastAsia="ja-JP"/>
        </w:rPr>
      </w:pPr>
      <w:r w:rsidRPr="00A77947">
        <w:rPr>
          <w:b/>
          <w:bCs/>
          <w:color w:val="auto"/>
          <w:sz w:val="18"/>
          <w:szCs w:val="18"/>
          <w:lang w:eastAsia="ja-JP"/>
        </w:rPr>
        <w:t>Woodworking Machinery and Systems:</w:t>
      </w:r>
      <w:r w:rsidRPr="00A77947">
        <w:rPr>
          <w:color w:val="auto"/>
          <w:sz w:val="18"/>
          <w:szCs w:val="18"/>
          <w:lang w:eastAsia="ja-JP"/>
        </w:rPr>
        <w:t xml:space="preserve"> Maschinen und Anlagen für die holzbearbeitende Industrie</w:t>
      </w:r>
    </w:p>
    <w:p w14:paraId="6CA5C82E" w14:textId="77777777" w:rsidR="00A77947" w:rsidRDefault="00A77947" w:rsidP="000014DA">
      <w:pPr>
        <w:spacing w:line="240" w:lineRule="auto"/>
        <w:rPr>
          <w:rFonts w:ascii="Arial" w:hAnsi="Arial" w:cs="Arial"/>
          <w:color w:val="auto"/>
          <w:sz w:val="18"/>
          <w:szCs w:val="18"/>
          <w:lang w:eastAsia="ja-JP"/>
        </w:rPr>
      </w:pPr>
    </w:p>
    <w:p w14:paraId="60571A88" w14:textId="77777777" w:rsidR="00933130" w:rsidRDefault="00933130" w:rsidP="00933130">
      <w:pPr>
        <w:spacing w:line="280" w:lineRule="atLeast"/>
        <w:rPr>
          <w:rStyle w:val="DisclaimerZchn"/>
          <w:color w:val="auto"/>
          <w:sz w:val="18"/>
          <w:szCs w:val="18"/>
        </w:rPr>
      </w:pPr>
    </w:p>
    <w:p w14:paraId="22300C4D" w14:textId="77777777" w:rsidR="00966987" w:rsidRPr="004119BA" w:rsidRDefault="00966987" w:rsidP="00966987">
      <w:pPr>
        <w:spacing w:line="280" w:lineRule="atLeast"/>
        <w:rPr>
          <w:rStyle w:val="Fettung"/>
        </w:rPr>
      </w:pPr>
      <w:r w:rsidRPr="004119BA">
        <w:rPr>
          <w:rStyle w:val="Fettung"/>
        </w:rPr>
        <w:t>Kontakt</w:t>
      </w:r>
    </w:p>
    <w:p w14:paraId="28549DDF" w14:textId="77777777" w:rsidR="00966987" w:rsidRPr="000E1320" w:rsidRDefault="00966987" w:rsidP="00966987">
      <w:pPr>
        <w:tabs>
          <w:tab w:val="left" w:pos="0"/>
          <w:tab w:val="left" w:pos="851"/>
          <w:tab w:val="left" w:pos="4253"/>
        </w:tabs>
        <w:spacing w:line="276" w:lineRule="auto"/>
        <w:ind w:right="284"/>
        <w:outlineLvl w:val="0"/>
        <w:rPr>
          <w:rFonts w:cs="Arial"/>
        </w:rPr>
      </w:pPr>
      <w:r w:rsidRPr="000E1320">
        <w:rPr>
          <w:rFonts w:cs="Arial"/>
        </w:rPr>
        <w:t xml:space="preserve">Dürr Systems </w:t>
      </w:r>
      <w:r>
        <w:rPr>
          <w:rFonts w:cs="Arial"/>
        </w:rPr>
        <w:t>AG</w:t>
      </w:r>
    </w:p>
    <w:p w14:paraId="51393AD1" w14:textId="77E67B72" w:rsidR="00966987" w:rsidRPr="000014DA" w:rsidRDefault="004B16C4" w:rsidP="00966987">
      <w:pPr>
        <w:tabs>
          <w:tab w:val="left" w:pos="0"/>
          <w:tab w:val="left" w:pos="851"/>
          <w:tab w:val="left" w:pos="4253"/>
        </w:tabs>
        <w:spacing w:line="276" w:lineRule="auto"/>
        <w:ind w:right="284"/>
        <w:rPr>
          <w:rFonts w:cs="Arial"/>
        </w:rPr>
      </w:pPr>
      <w:r w:rsidRPr="000014DA">
        <w:rPr>
          <w:rFonts w:cs="Arial"/>
        </w:rPr>
        <w:t>Carina Lachnit</w:t>
      </w:r>
    </w:p>
    <w:p w14:paraId="1B9256B8" w14:textId="77777777" w:rsidR="00966987" w:rsidRPr="002752AF" w:rsidRDefault="00966987" w:rsidP="00966987">
      <w:pPr>
        <w:tabs>
          <w:tab w:val="left" w:pos="0"/>
          <w:tab w:val="left" w:pos="851"/>
          <w:tab w:val="left" w:pos="4253"/>
        </w:tabs>
        <w:spacing w:line="276" w:lineRule="auto"/>
        <w:ind w:right="284"/>
        <w:rPr>
          <w:rFonts w:cs="Arial"/>
          <w:lang w:val="en-US"/>
        </w:rPr>
      </w:pPr>
      <w:r w:rsidRPr="002752AF">
        <w:rPr>
          <w:rFonts w:cs="Arial"/>
          <w:lang w:val="en-US"/>
        </w:rPr>
        <w:t>Marketing</w:t>
      </w:r>
    </w:p>
    <w:p w14:paraId="58158ECF" w14:textId="41305CE3" w:rsidR="00966987" w:rsidRPr="001E4A65" w:rsidRDefault="00966987" w:rsidP="00966987">
      <w:pPr>
        <w:tabs>
          <w:tab w:val="left" w:pos="0"/>
          <w:tab w:val="left" w:pos="851"/>
          <w:tab w:val="left" w:pos="4253"/>
        </w:tabs>
        <w:spacing w:line="276" w:lineRule="auto"/>
        <w:ind w:right="284"/>
        <w:rPr>
          <w:rFonts w:cs="Arial"/>
          <w:lang w:val="en-US"/>
        </w:rPr>
      </w:pPr>
      <w:r w:rsidRPr="001E4A65">
        <w:rPr>
          <w:rFonts w:cs="Arial"/>
          <w:lang w:val="en-US"/>
        </w:rPr>
        <w:t xml:space="preserve">Tel.: </w:t>
      </w:r>
      <w:r w:rsidR="001D54DE" w:rsidRPr="001D54DE">
        <w:rPr>
          <w:rFonts w:cs="Arial"/>
          <w:lang w:val="en-US"/>
        </w:rPr>
        <w:t>+49 7142 78-4899</w:t>
      </w:r>
    </w:p>
    <w:p w14:paraId="4E147D5B" w14:textId="5CC7C11D" w:rsidR="00966987" w:rsidRPr="001E4A65" w:rsidRDefault="00966987" w:rsidP="00966987">
      <w:pPr>
        <w:tabs>
          <w:tab w:val="left" w:pos="0"/>
          <w:tab w:val="left" w:pos="851"/>
          <w:tab w:val="left" w:pos="4253"/>
        </w:tabs>
        <w:spacing w:line="276" w:lineRule="auto"/>
        <w:ind w:right="284"/>
        <w:rPr>
          <w:rFonts w:cs="Arial"/>
          <w:lang w:val="en-US"/>
        </w:rPr>
      </w:pPr>
      <w:r w:rsidRPr="001E4A65">
        <w:rPr>
          <w:rFonts w:cs="Arial"/>
          <w:lang w:val="en-US"/>
        </w:rPr>
        <w:t xml:space="preserve">E-Mail: </w:t>
      </w:r>
      <w:r w:rsidR="001D54DE" w:rsidRPr="001D54DE">
        <w:rPr>
          <w:rFonts w:cs="Arial"/>
          <w:lang w:val="en-US"/>
        </w:rPr>
        <w:t>carina.lachnit@durr.com</w:t>
      </w:r>
    </w:p>
    <w:p w14:paraId="0319E3F4" w14:textId="77777777" w:rsidR="00966987" w:rsidRPr="00D71941" w:rsidRDefault="00F82A4A" w:rsidP="00966987">
      <w:pPr>
        <w:spacing w:line="276" w:lineRule="auto"/>
        <w:rPr>
          <w:lang w:val="en-US"/>
        </w:rPr>
      </w:pPr>
      <w:hyperlink r:id="rId13" w:history="1">
        <w:r w:rsidR="00966987" w:rsidRPr="00006D99">
          <w:rPr>
            <w:rStyle w:val="Hyperlink"/>
            <w:rFonts w:eastAsia="Times New Roman" w:cs="Arial"/>
            <w:lang w:val="it-IT" w:eastAsia="de-DE"/>
          </w:rPr>
          <w:t>www.durr.com</w:t>
        </w:r>
      </w:hyperlink>
    </w:p>
    <w:p w14:paraId="6FF4BADA" w14:textId="129967CE" w:rsidR="0090754E" w:rsidRPr="00700AB6" w:rsidRDefault="0090754E" w:rsidP="00966987">
      <w:pPr>
        <w:spacing w:line="280" w:lineRule="atLeast"/>
        <w:rPr>
          <w:rFonts w:ascii="Arial" w:hAnsi="Arial" w:cs="Arial"/>
          <w:b/>
          <w:bCs/>
          <w:lang w:val="en-US"/>
        </w:rPr>
      </w:pPr>
    </w:p>
    <w:sectPr w:rsidR="0090754E" w:rsidRPr="00700AB6" w:rsidSect="00B143FE">
      <w:headerReference w:type="default" r:id="rId14"/>
      <w:footerReference w:type="even" r:id="rId15"/>
      <w:footerReference w:type="default" r:id="rId16"/>
      <w:headerReference w:type="first" r:id="rId17"/>
      <w:footerReference w:type="first" r:id="rId18"/>
      <w:pgSz w:w="11900" w:h="16840"/>
      <w:pgMar w:top="3515" w:right="2778" w:bottom="1701" w:left="1361" w:header="794" w:footer="839"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6044567" w14:textId="77777777" w:rsidR="00F07EF8" w:rsidRDefault="00F07EF8" w:rsidP="00D9165E">
      <w:r>
        <w:separator/>
      </w:r>
    </w:p>
  </w:endnote>
  <w:endnote w:type="continuationSeparator" w:id="0">
    <w:p w14:paraId="408D1E06" w14:textId="77777777" w:rsidR="00F07EF8" w:rsidRDefault="00F07EF8" w:rsidP="00D9165E">
      <w:r>
        <w:continuationSeparator/>
      </w:r>
    </w:p>
  </w:endnote>
  <w:endnote w:type="continuationNotice" w:id="1">
    <w:p w14:paraId="37095BD0" w14:textId="77777777" w:rsidR="00601A13" w:rsidRDefault="00601A13">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Narrow">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altName w:val="Cambria"/>
    <w:panose1 w:val="00000000000000000000"/>
    <w:charset w:val="00"/>
    <w:family w:val="roman"/>
    <w:notTrueType/>
    <w:pitch w:val="variable"/>
    <w:sig w:usb0="60000287" w:usb1="00000001" w:usb2="00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4CC4BE9" w14:textId="764EAC72" w:rsidR="00933130" w:rsidRDefault="00933130">
    <w:pPr>
      <w:pStyle w:val="Footer"/>
    </w:pPr>
    <w:r>
      <mc:AlternateContent>
        <mc:Choice Requires="wps">
          <w:drawing>
            <wp:anchor distT="0" distB="0" distL="0" distR="0" simplePos="0" relativeHeight="251658246" behindDoc="0" locked="0" layoutInCell="1" allowOverlap="1" wp14:anchorId="433A8B79" wp14:editId="0521085C">
              <wp:simplePos x="635" y="635"/>
              <wp:positionH relativeFrom="page">
                <wp:align>center</wp:align>
              </wp:positionH>
              <wp:positionV relativeFrom="page">
                <wp:align>bottom</wp:align>
              </wp:positionV>
              <wp:extent cx="443865" cy="443865"/>
              <wp:effectExtent l="0" t="0" r="13335" b="0"/>
              <wp:wrapNone/>
              <wp:docPr id="2" name="Textfeld 2"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35243CF3" w14:textId="4A4316A3" w:rsidR="00933130" w:rsidRPr="00933130" w:rsidRDefault="00933130" w:rsidP="00933130">
                          <w:pPr>
                            <w:rPr>
                              <w:rFonts w:ascii="Calibri" w:eastAsia="Calibri" w:hAnsi="Calibri" w:cs="Calibri"/>
                              <w:noProof/>
                              <w:sz w:val="20"/>
                              <w:szCs w:val="20"/>
                            </w:rPr>
                          </w:pPr>
                          <w:r w:rsidRPr="00933130">
                            <w:rPr>
                              <w:rFonts w:ascii="Calibri" w:eastAsia="Calibri" w:hAnsi="Calibri" w:cs="Calibri"/>
                              <w:noProof/>
                              <w:sz w:val="20"/>
                              <w:szCs w:val="20"/>
                            </w:rPr>
                            <w:t>Internal use only</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433A8B79" id="_x0000_t202" coordsize="21600,21600" o:spt="202" path="m,l,21600r21600,l21600,xe">
              <v:stroke joinstyle="miter"/>
              <v:path gradientshapeok="t" o:connecttype="rect"/>
            </v:shapetype>
            <v:shape id="Textfeld 2" o:spid="_x0000_s1027" type="#_x0000_t202" alt="Internal use only" style="position:absolute;margin-left:0;margin-top:0;width:34.95pt;height:34.95pt;z-index:251658246;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" filled="f" stroked="f">
              <v:textbox style="mso-fit-shape-to-text:t" inset="0,0,0,15pt">
                <w:txbxContent>
                  <w:p w14:paraId="35243CF3" w14:textId="4A4316A3" w:rsidR="00933130" w:rsidRPr="00933130" w:rsidRDefault="00933130" w:rsidP="00933130">
                    <w:pPr>
                      <w:rPr>
                        <w:rFonts w:ascii="Calibri" w:eastAsia="Calibri" w:hAnsi="Calibri" w:cs="Calibri"/>
                        <w:noProof/>
                        <w:sz w:val="20"/>
                        <w:szCs w:val="20"/>
                      </w:rPr>
                    </w:pPr>
                    <w:r w:rsidRPr="00933130">
                      <w:rPr>
                        <w:rFonts w:ascii="Calibri" w:eastAsia="Calibri" w:hAnsi="Calibri" w:cs="Calibri"/>
                        <w:noProof/>
                        <w:sz w:val="20"/>
                        <w:szCs w:val="20"/>
                      </w:rPr>
                      <w:t>Internal use only</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7BA6E5A" w14:textId="3BE71B33" w:rsidR="00B143FE" w:rsidRPr="00FA5FBE" w:rsidRDefault="00FA5FBE" w:rsidP="00FA5FBE">
    <w:pPr>
      <w:pStyle w:val="Header"/>
    </w:pPr>
    <w:r w:rsidRPr="005218C8">
      <w:fldChar w:fldCharType="begin"/>
    </w:r>
    <w:r w:rsidRPr="005218C8">
      <w:instrText xml:space="preserve"> IF  \* MERGEFORMAT </w:instrText>
    </w:r>
    <w:fldSimple w:instr=" NUMPAGES  \* MERGEFORMAT ">
      <w:r w:rsidR="00F82A4A">
        <w:instrText>4</w:instrText>
      </w:r>
    </w:fldSimple>
    <w:r w:rsidRPr="005218C8">
      <w:instrText>&gt;"1" "</w:instrText>
    </w:r>
    <w:r w:rsidRPr="005218C8">
      <w:fldChar w:fldCharType="begin"/>
    </w:r>
    <w:r w:rsidRPr="005218C8">
      <w:instrText xml:space="preserve"> PAGE  \* MERGEFORMAT </w:instrText>
    </w:r>
    <w:r w:rsidRPr="005218C8">
      <w:fldChar w:fldCharType="separate"/>
    </w:r>
    <w:r w:rsidR="00F82A4A">
      <w:instrText>4</w:instrText>
    </w:r>
    <w:r w:rsidRPr="005218C8">
      <w:fldChar w:fldCharType="end"/>
    </w:r>
    <w:r w:rsidRPr="005218C8">
      <w:instrText>/</w:instrText>
    </w:r>
    <w:fldSimple w:instr=" NUMPAGES  \* MERGEFORMAT ">
      <w:r w:rsidR="00F82A4A">
        <w:instrText>4</w:instrText>
      </w:r>
    </w:fldSimple>
    <w:r w:rsidRPr="005218C8">
      <w:instrText>" "</w:instrText>
    </w:r>
    <w:r w:rsidRPr="005218C8">
      <w:fldChar w:fldCharType="separate"/>
    </w:r>
    <w:r w:rsidR="00F82A4A">
      <w:t>4</w:t>
    </w:r>
    <w:r w:rsidR="00F82A4A" w:rsidRPr="005218C8">
      <w:t>/</w:t>
    </w:r>
    <w:r w:rsidR="00F82A4A">
      <w:t>4</w:t>
    </w:r>
    <w:r w:rsidRPr="005218C8">
      <w:fldChar w:fldCharType="end"/>
    </w:r>
    <w:r w:rsidRPr="005218C8">
      <w:tab/>
    </w:r>
    <w:r w:rsidR="009000BC">
      <w:t>Pressemitteilung</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FE2977D" w14:textId="63FAC8BD" w:rsidR="00B143FE" w:rsidRPr="005218C8" w:rsidRDefault="00B143FE" w:rsidP="00EB19AD">
    <w:pPr>
      <w:pStyle w:val="Header"/>
    </w:pPr>
    <w:r w:rsidRPr="005218C8">
      <w:fldChar w:fldCharType="begin"/>
    </w:r>
    <w:r w:rsidRPr="005218C8">
      <w:instrText xml:space="preserve"> IF  \* MERGEFORMAT </w:instrText>
    </w:r>
    <w:fldSimple w:instr=" NUMPAGES  \* MERGEFORMAT ">
      <w:r w:rsidR="00F82A4A">
        <w:instrText>4</w:instrText>
      </w:r>
    </w:fldSimple>
    <w:r w:rsidRPr="005218C8">
      <w:instrText>&gt;"1" "</w:instrText>
    </w:r>
    <w:r w:rsidRPr="005218C8">
      <w:fldChar w:fldCharType="begin"/>
    </w:r>
    <w:r w:rsidRPr="005218C8">
      <w:instrText xml:space="preserve"> PAGE  \* MERGEFORMAT </w:instrText>
    </w:r>
    <w:r w:rsidRPr="005218C8">
      <w:fldChar w:fldCharType="separate"/>
    </w:r>
    <w:r w:rsidR="00F82A4A">
      <w:instrText>1</w:instrText>
    </w:r>
    <w:r w:rsidRPr="005218C8">
      <w:fldChar w:fldCharType="end"/>
    </w:r>
    <w:r w:rsidRPr="005218C8">
      <w:instrText>/</w:instrText>
    </w:r>
    <w:fldSimple w:instr=" NUMPAGES  \* MERGEFORMAT ">
      <w:r w:rsidR="00F82A4A">
        <w:instrText>4</w:instrText>
      </w:r>
    </w:fldSimple>
    <w:r w:rsidRPr="005218C8">
      <w:instrText>" "</w:instrText>
    </w:r>
    <w:r w:rsidRPr="005218C8">
      <w:fldChar w:fldCharType="separate"/>
    </w:r>
    <w:r w:rsidR="00F82A4A">
      <w:t>1</w:t>
    </w:r>
    <w:r w:rsidR="00F82A4A" w:rsidRPr="005218C8">
      <w:t>/</w:t>
    </w:r>
    <w:r w:rsidR="00F82A4A">
      <w:t>4</w:t>
    </w:r>
    <w:r w:rsidRPr="005218C8">
      <w:fldChar w:fldCharType="end"/>
    </w:r>
    <w:r w:rsidRPr="005218C8">
      <w:tab/>
    </w:r>
    <w:r w:rsidR="009000BC">
      <w:t xml:space="preserve">Pressemitteilung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BF80433" w14:textId="77777777" w:rsidR="00F07EF8" w:rsidRDefault="00F07EF8" w:rsidP="00D9165E">
      <w:r>
        <w:separator/>
      </w:r>
    </w:p>
  </w:footnote>
  <w:footnote w:type="continuationSeparator" w:id="0">
    <w:p w14:paraId="6EB54F6B" w14:textId="77777777" w:rsidR="00F07EF8" w:rsidRDefault="00F07EF8" w:rsidP="00D9165E">
      <w:r>
        <w:continuationSeparator/>
      </w:r>
    </w:p>
  </w:footnote>
  <w:footnote w:type="continuationNotice" w:id="1">
    <w:p w14:paraId="7C60B97E" w14:textId="77777777" w:rsidR="00601A13" w:rsidRDefault="00601A13">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43E6D2B" w14:textId="46803A5B" w:rsidR="00B143FE" w:rsidRPr="00F73F1D" w:rsidRDefault="00A5700C" w:rsidP="005218C8">
    <w:pPr>
      <w:pStyle w:val="Header"/>
    </w:pPr>
    <w:r w:rsidRPr="005218C8">
      <mc:AlternateContent>
        <mc:Choice Requires="wps">
          <w:drawing>
            <wp:anchor distT="0" distB="0" distL="114300" distR="114300" simplePos="0" relativeHeight="251658244" behindDoc="1" locked="0" layoutInCell="1" allowOverlap="1" wp14:anchorId="7EF5C2D4" wp14:editId="2F063019">
              <wp:simplePos x="0" y="0"/>
              <wp:positionH relativeFrom="page">
                <wp:posOffset>6101715</wp:posOffset>
              </wp:positionH>
              <wp:positionV relativeFrom="page">
                <wp:posOffset>4069715</wp:posOffset>
              </wp:positionV>
              <wp:extent cx="1259840" cy="6097905"/>
              <wp:effectExtent l="0" t="0" r="10160" b="0"/>
              <wp:wrapNone/>
              <wp:docPr id="8" name="Textfeld 8"/>
              <wp:cNvGraphicFramePr/>
              <a:graphic xmlns:a="http://schemas.openxmlformats.org/drawingml/2006/main">
                <a:graphicData uri="http://schemas.microsoft.com/office/word/2010/wordprocessingShape">
                  <wps:wsp>
                    <wps:cNvSpPr txBox="1"/>
                    <wps:spPr>
                      <a:xfrm>
                        <a:off x="0" y="0"/>
                        <a:ext cx="1259840" cy="6097905"/>
                      </a:xfrm>
                      <a:prstGeom prst="rect">
                        <a:avLst/>
                      </a:prstGeom>
                      <a:noFill/>
                      <a:ln w="6350">
                        <a:noFill/>
                      </a:ln>
                    </wps:spPr>
                    <wps:txbx>
                      <w:txbxContent>
                        <w:p w14:paraId="669F18D5" w14:textId="6EE47634" w:rsidR="00EB19AD" w:rsidRPr="0026127D" w:rsidRDefault="00EB19AD" w:rsidP="00EB19AD">
                          <w:pPr>
                            <w:pStyle w:val="Kontaktdaten"/>
                            <w:rPr>
                              <w:rStyle w:val="Fettung"/>
                              <w:bCs/>
                              <w:spacing w:val="2"/>
                              <w:w w:val="100"/>
                            </w:rPr>
                          </w:pPr>
                          <w:r w:rsidRPr="0026127D">
                            <w:rPr>
                              <w:rStyle w:val="Fettung"/>
                              <w:bCs/>
                              <w:spacing w:val="2"/>
                              <w:w w:val="100"/>
                            </w:rPr>
                            <w:t>Dürr Systems AG</w:t>
                          </w:r>
                        </w:p>
                        <w:p w14:paraId="0088835E" w14:textId="77777777" w:rsidR="00EB19AD" w:rsidRPr="0026127D" w:rsidRDefault="00EB19AD" w:rsidP="00EB19AD">
                          <w:pPr>
                            <w:pStyle w:val="Kontaktdaten"/>
                          </w:pPr>
                          <w:r w:rsidRPr="0026127D">
                            <w:t>Carl-Benz-Str. 34</w:t>
                          </w:r>
                        </w:p>
                        <w:p w14:paraId="1024546A" w14:textId="77777777" w:rsidR="00EB19AD" w:rsidRPr="0026127D" w:rsidRDefault="00EB19AD" w:rsidP="00EB19AD">
                          <w:pPr>
                            <w:pStyle w:val="Kontaktdaten"/>
                          </w:pPr>
                          <w:r w:rsidRPr="0026127D">
                            <w:t>74321 Bietigheim-Bissingen</w:t>
                          </w:r>
                        </w:p>
                        <w:p w14:paraId="5CC720E0" w14:textId="77777777" w:rsidR="00EB19AD" w:rsidRPr="0026127D" w:rsidRDefault="00EB19AD" w:rsidP="00EB19AD">
                          <w:pPr>
                            <w:pStyle w:val="Kontaktdaten"/>
                          </w:pPr>
                        </w:p>
                        <w:p w14:paraId="5E4529D2" w14:textId="39E664AD" w:rsidR="00EB19AD" w:rsidRPr="009000BC" w:rsidRDefault="009000BC" w:rsidP="00EB19AD">
                          <w:pPr>
                            <w:pStyle w:val="Kontaktdaten"/>
                          </w:pPr>
                          <w:r w:rsidRPr="009000BC">
                            <w:t>Tel</w:t>
                          </w:r>
                          <w:r w:rsidR="00EB19AD" w:rsidRPr="009000BC">
                            <w:t xml:space="preserve">: +49 7142 78-0 </w:t>
                          </w:r>
                        </w:p>
                        <w:p w14:paraId="1E6249CA" w14:textId="77777777" w:rsidR="00EB19AD" w:rsidRPr="009000BC" w:rsidRDefault="00EB19AD" w:rsidP="00EB19AD">
                          <w:pPr>
                            <w:pStyle w:val="Kontaktdaten"/>
                          </w:pPr>
                          <w:r w:rsidRPr="009000BC">
                            <w:t xml:space="preserve">Fax: +49 7142 78-2107 </w:t>
                          </w:r>
                        </w:p>
                        <w:p w14:paraId="3BB57E75" w14:textId="77777777" w:rsidR="00EB19AD" w:rsidRPr="009000BC" w:rsidRDefault="00EB19AD" w:rsidP="00EB19AD">
                          <w:pPr>
                            <w:pStyle w:val="Kontaktdaten"/>
                          </w:pPr>
                        </w:p>
                        <w:p w14:paraId="3CC1318F" w14:textId="77777777" w:rsidR="00EB19AD" w:rsidRPr="009000BC" w:rsidRDefault="00EB19AD" w:rsidP="00EB19AD">
                          <w:pPr>
                            <w:pStyle w:val="Kontaktdaten"/>
                          </w:pPr>
                          <w:r w:rsidRPr="009000BC">
                            <w:t xml:space="preserve">info@durr.com </w:t>
                          </w:r>
                        </w:p>
                        <w:p w14:paraId="570B69D5" w14:textId="1407507F" w:rsidR="00B143FE" w:rsidRPr="009000BC" w:rsidRDefault="00EB19AD" w:rsidP="00EB19AD">
                          <w:pPr>
                            <w:pStyle w:val="Kontaktdaten"/>
                          </w:pPr>
                          <w:r w:rsidRPr="009000BC">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EF5C2D4" id="_x0000_t202" coordsize="21600,21600" o:spt="202" path="m,l,21600r21600,l21600,xe">
              <v:stroke joinstyle="miter"/>
              <v:path gradientshapeok="t" o:connecttype="rect"/>
            </v:shapetype>
            <v:shape id="Textfeld 8" o:spid="_x0000_s1026" type="#_x0000_t202" style="position:absolute;margin-left:480.45pt;margin-top:320.45pt;width:99.2pt;height:480.15pt;z-index:-2516582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" filled="f" stroked="f" strokeweight=".5pt">
              <v:textbox inset="0,0,0,0">
                <w:txbxContent>
                  <w:p w14:paraId="669F18D5" w14:textId="6EE47634" w:rsidR="00EB19AD" w:rsidRPr="0026127D" w:rsidRDefault="00EB19AD" w:rsidP="00EB19AD">
                    <w:pPr>
                      <w:pStyle w:val="Kontaktdaten"/>
                      <w:rPr>
                        <w:rStyle w:val="Fettung"/>
                        <w:bCs/>
                        <w:spacing w:val="2"/>
                        <w:w w:val="100"/>
                      </w:rPr>
                    </w:pPr>
                    <w:r w:rsidRPr="0026127D">
                      <w:rPr>
                        <w:rStyle w:val="Fettung"/>
                        <w:bCs/>
                        <w:spacing w:val="2"/>
                        <w:w w:val="100"/>
                      </w:rPr>
                      <w:t>Dürr Systems AG</w:t>
                    </w:r>
                  </w:p>
                  <w:p w14:paraId="0088835E" w14:textId="77777777" w:rsidR="00EB19AD" w:rsidRPr="0026127D" w:rsidRDefault="00EB19AD" w:rsidP="00EB19AD">
                    <w:pPr>
                      <w:pStyle w:val="Kontaktdaten"/>
                    </w:pPr>
                    <w:r w:rsidRPr="0026127D">
                      <w:t>Carl-Benz-Str. 34</w:t>
                    </w:r>
                  </w:p>
                  <w:p w14:paraId="1024546A" w14:textId="77777777" w:rsidR="00EB19AD" w:rsidRPr="0026127D" w:rsidRDefault="00EB19AD" w:rsidP="00EB19AD">
                    <w:pPr>
                      <w:pStyle w:val="Kontaktdaten"/>
                    </w:pPr>
                    <w:r w:rsidRPr="0026127D">
                      <w:t>74321 Bietigheim-Bissingen</w:t>
                    </w:r>
                  </w:p>
                  <w:p w14:paraId="5CC720E0" w14:textId="77777777" w:rsidR="00EB19AD" w:rsidRPr="0026127D" w:rsidRDefault="00EB19AD" w:rsidP="00EB19AD">
                    <w:pPr>
                      <w:pStyle w:val="Kontaktdaten"/>
                    </w:pPr>
                  </w:p>
                  <w:p w14:paraId="5E4529D2" w14:textId="39E664AD" w:rsidR="00EB19AD" w:rsidRPr="009000BC" w:rsidRDefault="009000BC" w:rsidP="00EB19AD">
                    <w:pPr>
                      <w:pStyle w:val="Kontaktdaten"/>
                    </w:pPr>
                    <w:r w:rsidRPr="009000BC">
                      <w:t>Tel</w:t>
                    </w:r>
                    <w:r w:rsidR="00EB19AD" w:rsidRPr="009000BC">
                      <w:t xml:space="preserve">: +49 7142 78-0 </w:t>
                    </w:r>
                  </w:p>
                  <w:p w14:paraId="1E6249CA" w14:textId="77777777" w:rsidR="00EB19AD" w:rsidRPr="009000BC" w:rsidRDefault="00EB19AD" w:rsidP="00EB19AD">
                    <w:pPr>
                      <w:pStyle w:val="Kontaktdaten"/>
                    </w:pPr>
                    <w:r w:rsidRPr="009000BC">
                      <w:t xml:space="preserve">Fax: +49 7142 78-2107 </w:t>
                    </w:r>
                  </w:p>
                  <w:p w14:paraId="3BB57E75" w14:textId="77777777" w:rsidR="00EB19AD" w:rsidRPr="009000BC" w:rsidRDefault="00EB19AD" w:rsidP="00EB19AD">
                    <w:pPr>
                      <w:pStyle w:val="Kontaktdaten"/>
                    </w:pPr>
                  </w:p>
                  <w:p w14:paraId="3CC1318F" w14:textId="77777777" w:rsidR="00EB19AD" w:rsidRPr="009000BC" w:rsidRDefault="00EB19AD" w:rsidP="00EB19AD">
                    <w:pPr>
                      <w:pStyle w:val="Kontaktdaten"/>
                    </w:pPr>
                    <w:r w:rsidRPr="009000BC">
                      <w:t xml:space="preserve">info@durr.com </w:t>
                    </w:r>
                  </w:p>
                  <w:p w14:paraId="570B69D5" w14:textId="1407507F" w:rsidR="00B143FE" w:rsidRPr="009000BC" w:rsidRDefault="00EB19AD" w:rsidP="00EB19AD">
                    <w:pPr>
                      <w:pStyle w:val="Kontaktdaten"/>
                    </w:pPr>
                    <w:r w:rsidRPr="009000BC">
                      <w:t>www.durr.com</w:t>
                    </w:r>
                  </w:p>
                </w:txbxContent>
              </v:textbox>
              <w10:wrap anchorx="page" anchory="page"/>
            </v:shape>
          </w:pict>
        </mc:Fallback>
      </mc:AlternateContent>
    </w:r>
    <w:r w:rsidR="00B143FE" w:rsidRPr="005837F9">
      <w:drawing>
        <wp:anchor distT="0" distB="0" distL="114300" distR="114300" simplePos="0" relativeHeight="251658242" behindDoc="0" locked="1" layoutInCell="1" allowOverlap="1" wp14:anchorId="64EE6F88" wp14:editId="404B97AA">
          <wp:simplePos x="0" y="0"/>
          <wp:positionH relativeFrom="page">
            <wp:posOffset>6101715</wp:posOffset>
          </wp:positionH>
          <wp:positionV relativeFrom="page">
            <wp:posOffset>440055</wp:posOffset>
          </wp:positionV>
          <wp:extent cx="1062000" cy="503427"/>
          <wp:effectExtent l="0" t="0" r="5080" b="508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D55D745" w14:textId="77777777" w:rsidR="00B143FE" w:rsidRPr="005837F9" w:rsidRDefault="00B143FE" w:rsidP="005218C8">
    <w:pPr>
      <w:pStyle w:val="Header"/>
    </w:pPr>
    <w:r>
      <w:drawing>
        <wp:anchor distT="0" distB="0" distL="114300" distR="114300" simplePos="0" relativeHeight="251658241" behindDoc="0" locked="0" layoutInCell="1" allowOverlap="1" wp14:anchorId="7C6FDCF8" wp14:editId="6A7CFEFE">
          <wp:simplePos x="0" y="0"/>
          <wp:positionH relativeFrom="page">
            <wp:posOffset>408940</wp:posOffset>
          </wp:positionH>
          <wp:positionV relativeFrom="page">
            <wp:posOffset>492760</wp:posOffset>
          </wp:positionV>
          <wp:extent cx="781200" cy="403200"/>
          <wp:effectExtent l="0" t="0" r="0" b="3810"/>
          <wp:wrapNone/>
          <wp:docPr id="5" name="Grafik 5" descr="Ein Bild, das Himmel, Flas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PE.jpg"/>
                  <pic:cNvPicPr/>
                </pic:nvPicPr>
                <pic:blipFill>
                  <a:blip r:embed="rId1">
                    <a:alphaModFix/>
                    <a:extLst>
                      <a:ext uri="{28A0092B-C50C-407E-A947-70E740481C1C}">
                        <a14:useLocalDpi xmlns:a14="http://schemas.microsoft.com/office/drawing/2010/main" val="0"/>
                      </a:ext>
                    </a:extLst>
                  </a:blip>
                  <a:stretch>
                    <a:fillRect/>
                  </a:stretch>
                </pic:blipFill>
                <pic:spPr>
                  <a:xfrm>
                    <a:off x="0" y="0"/>
                    <a:ext cx="781200" cy="403200"/>
                  </a:xfrm>
                  <a:prstGeom prst="rect">
                    <a:avLst/>
                  </a:prstGeom>
                </pic:spPr>
              </pic:pic>
            </a:graphicData>
          </a:graphic>
          <wp14:sizeRelH relativeFrom="margin">
            <wp14:pctWidth>0</wp14:pctWidth>
          </wp14:sizeRelH>
          <wp14:sizeRelV relativeFrom="margin">
            <wp14:pctHeight>0</wp14:pctHeight>
          </wp14:sizeRelV>
        </wp:anchor>
      </w:drawing>
    </w:r>
    <w:r w:rsidRPr="005837F9">
      <w:drawing>
        <wp:anchor distT="0" distB="0" distL="114300" distR="114300" simplePos="0" relativeHeight="251658240" behindDoc="0" locked="1" layoutInCell="1" allowOverlap="1" wp14:anchorId="584F3B80" wp14:editId="72AA868C">
          <wp:simplePos x="0" y="0"/>
          <wp:positionH relativeFrom="page">
            <wp:posOffset>6101715</wp:posOffset>
          </wp:positionH>
          <wp:positionV relativeFrom="page">
            <wp:posOffset>440055</wp:posOffset>
          </wp:positionV>
          <wp:extent cx="1062000" cy="503427"/>
          <wp:effectExtent l="0" t="0" r="5080" b="508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p w14:paraId="51303F18" w14:textId="77777777" w:rsidR="00B143FE" w:rsidRDefault="00B143FE" w:rsidP="005218C8">
    <w:pPr>
      <w:pStyle w:val="Header"/>
    </w:pPr>
  </w:p>
  <w:p w14:paraId="42F14B11" w14:textId="77777777" w:rsidR="00B143FE" w:rsidRDefault="00B143FE" w:rsidP="005218C8">
    <w:pPr>
      <w:pStyle w:val="Header"/>
    </w:pPr>
  </w:p>
  <w:p w14:paraId="3DD9B2BA" w14:textId="77777777" w:rsidR="00B143FE" w:rsidRDefault="00B143FE" w:rsidP="005218C8">
    <w:pPr>
      <w:pStyle w:val="Header"/>
    </w:pPr>
  </w:p>
  <w:p w14:paraId="63AA6475" w14:textId="77777777" w:rsidR="00B143FE" w:rsidRDefault="00B143FE" w:rsidP="00D9165E"/>
  <w:p w14:paraId="1ADCC302" w14:textId="77777777" w:rsidR="00B143FE" w:rsidRDefault="00B143FE" w:rsidP="00D9165E">
    <w:r w:rsidRPr="005218C8">
      <w:rPr>
        <w:noProof/>
        <w:lang w:eastAsia="de-DE"/>
      </w:rPr>
      <mc:AlternateContent>
        <mc:Choice Requires="wps">
          <w:drawing>
            <wp:anchor distT="0" distB="0" distL="114300" distR="114300" simplePos="0" relativeHeight="251658243" behindDoc="1" locked="0" layoutInCell="1" allowOverlap="1" wp14:anchorId="12F89C07" wp14:editId="6686730F">
              <wp:simplePos x="0" y="0"/>
              <wp:positionH relativeFrom="page">
                <wp:posOffset>6091140</wp:posOffset>
              </wp:positionH>
              <wp:positionV relativeFrom="page">
                <wp:posOffset>4069080</wp:posOffset>
              </wp:positionV>
              <wp:extent cx="1260000" cy="609840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60000" cy="6098400"/>
                      </a:xfrm>
                      <a:prstGeom prst="rect">
                        <a:avLst/>
                      </a:prstGeom>
                      <a:noFill/>
                      <a:ln w="6350">
                        <a:noFill/>
                      </a:ln>
                    </wps:spPr>
                    <wps:txbx>
                      <w:txbxContent>
                        <w:p w14:paraId="4EF90155" w14:textId="55798C81" w:rsidR="00B143FE" w:rsidRPr="0026127D" w:rsidRDefault="00B143FE" w:rsidP="0026127D">
                          <w:pPr>
                            <w:pStyle w:val="Kontaktdaten"/>
                            <w:rPr>
                              <w:rStyle w:val="Fettung"/>
                              <w:bCs/>
                              <w:spacing w:val="2"/>
                              <w:w w:val="100"/>
                            </w:rPr>
                          </w:pPr>
                          <w:r w:rsidRPr="0026127D">
                            <w:rPr>
                              <w:rStyle w:val="Fettung"/>
                              <w:bCs/>
                              <w:spacing w:val="2"/>
                              <w:w w:val="100"/>
                            </w:rPr>
                            <w:t>Dürr Systems AG</w:t>
                          </w:r>
                        </w:p>
                        <w:p w14:paraId="41B4EF86" w14:textId="77777777" w:rsidR="00B143FE" w:rsidRPr="0026127D" w:rsidRDefault="00B143FE" w:rsidP="0026127D">
                          <w:pPr>
                            <w:pStyle w:val="Kontaktdaten"/>
                          </w:pPr>
                          <w:r w:rsidRPr="0026127D">
                            <w:t>Carl-Benz-Str. 34</w:t>
                          </w:r>
                        </w:p>
                        <w:p w14:paraId="5555B2C2" w14:textId="77777777" w:rsidR="00B143FE" w:rsidRPr="0026127D" w:rsidRDefault="00B143FE" w:rsidP="0026127D">
                          <w:pPr>
                            <w:pStyle w:val="Kontaktdaten"/>
                          </w:pPr>
                          <w:r w:rsidRPr="0026127D">
                            <w:t>74321 Bietigheim-Bissingen</w:t>
                          </w:r>
                        </w:p>
                        <w:p w14:paraId="53B79677" w14:textId="77777777" w:rsidR="00B143FE" w:rsidRPr="0026127D" w:rsidRDefault="00B143FE" w:rsidP="0026127D">
                          <w:pPr>
                            <w:pStyle w:val="Kontaktdaten"/>
                          </w:pPr>
                        </w:p>
                        <w:p w14:paraId="451432D7" w14:textId="6EE6A7C4" w:rsidR="00B143FE" w:rsidRPr="009000BC" w:rsidRDefault="009000BC" w:rsidP="0026127D">
                          <w:pPr>
                            <w:pStyle w:val="Kontaktdaten"/>
                          </w:pPr>
                          <w:r w:rsidRPr="009000BC">
                            <w:t>Tel</w:t>
                          </w:r>
                          <w:r w:rsidR="00B143FE" w:rsidRPr="009000BC">
                            <w:t xml:space="preserve">: +49 7142 78-0 </w:t>
                          </w:r>
                        </w:p>
                        <w:p w14:paraId="32EF3341" w14:textId="77777777" w:rsidR="00B143FE" w:rsidRPr="009000BC" w:rsidRDefault="00B143FE" w:rsidP="0026127D">
                          <w:pPr>
                            <w:pStyle w:val="Kontaktdaten"/>
                          </w:pPr>
                          <w:r w:rsidRPr="009000BC">
                            <w:t xml:space="preserve">Fax: +49 7142 78-2107 </w:t>
                          </w:r>
                        </w:p>
                        <w:p w14:paraId="1D8E1397" w14:textId="77777777" w:rsidR="00B143FE" w:rsidRPr="009000BC" w:rsidRDefault="00B143FE" w:rsidP="0026127D">
                          <w:pPr>
                            <w:pStyle w:val="Kontaktdaten"/>
                          </w:pPr>
                        </w:p>
                        <w:p w14:paraId="6E924C90" w14:textId="77777777" w:rsidR="00B143FE" w:rsidRPr="009000BC" w:rsidRDefault="00B143FE" w:rsidP="0026127D">
                          <w:pPr>
                            <w:pStyle w:val="Kontaktdaten"/>
                          </w:pPr>
                          <w:r w:rsidRPr="009000BC">
                            <w:t xml:space="preserve">info@durr.com </w:t>
                          </w:r>
                        </w:p>
                        <w:p w14:paraId="7D901FCD" w14:textId="77777777" w:rsidR="00B143FE" w:rsidRPr="009000BC" w:rsidRDefault="00B143FE" w:rsidP="0026127D">
                          <w:pPr>
                            <w:pStyle w:val="Kontaktdaten"/>
                          </w:pPr>
                          <w:r w:rsidRPr="009000BC">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2F89C07" id="_x0000_t202" coordsize="21600,21600" o:spt="202" path="m,l,21600r21600,l21600,xe">
              <v:stroke joinstyle="miter"/>
              <v:path gradientshapeok="t" o:connecttype="rect"/>
            </v:shapetype>
            <v:shape id="Textfeld 10" o:spid="_x0000_s1028" type="#_x0000_t202" style="position:absolute;margin-left:479.6pt;margin-top:320.4pt;width:99.2pt;height:480.2pt;z-index:-25165823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" filled="f" stroked="f" strokeweight=".5pt">
              <v:textbox inset="0,0,0,0">
                <w:txbxContent>
                  <w:p w14:paraId="4EF90155" w14:textId="55798C81" w:rsidR="00B143FE" w:rsidRPr="0026127D" w:rsidRDefault="00B143FE" w:rsidP="0026127D">
                    <w:pPr>
                      <w:pStyle w:val="Kontaktdaten"/>
                      <w:rPr>
                        <w:rStyle w:val="Fettung"/>
                        <w:bCs/>
                        <w:spacing w:val="2"/>
                        <w:w w:val="100"/>
                      </w:rPr>
                    </w:pPr>
                    <w:r w:rsidRPr="0026127D">
                      <w:rPr>
                        <w:rStyle w:val="Fettung"/>
                        <w:bCs/>
                        <w:spacing w:val="2"/>
                        <w:w w:val="100"/>
                      </w:rPr>
                      <w:t>Dürr Systems AG</w:t>
                    </w:r>
                  </w:p>
                  <w:p w14:paraId="41B4EF86" w14:textId="77777777" w:rsidR="00B143FE" w:rsidRPr="0026127D" w:rsidRDefault="00B143FE" w:rsidP="0026127D">
                    <w:pPr>
                      <w:pStyle w:val="Kontaktdaten"/>
                    </w:pPr>
                    <w:r w:rsidRPr="0026127D">
                      <w:t>Carl-Benz-Str. 34</w:t>
                    </w:r>
                  </w:p>
                  <w:p w14:paraId="5555B2C2" w14:textId="77777777" w:rsidR="00B143FE" w:rsidRPr="0026127D" w:rsidRDefault="00B143FE" w:rsidP="0026127D">
                    <w:pPr>
                      <w:pStyle w:val="Kontaktdaten"/>
                    </w:pPr>
                    <w:r w:rsidRPr="0026127D">
                      <w:t>74321 Bietigheim-Bissingen</w:t>
                    </w:r>
                  </w:p>
                  <w:p w14:paraId="53B79677" w14:textId="77777777" w:rsidR="00B143FE" w:rsidRPr="0026127D" w:rsidRDefault="00B143FE" w:rsidP="0026127D">
                    <w:pPr>
                      <w:pStyle w:val="Kontaktdaten"/>
                    </w:pPr>
                  </w:p>
                  <w:p w14:paraId="451432D7" w14:textId="6EE6A7C4" w:rsidR="00B143FE" w:rsidRPr="009000BC" w:rsidRDefault="009000BC" w:rsidP="0026127D">
                    <w:pPr>
                      <w:pStyle w:val="Kontaktdaten"/>
                    </w:pPr>
                    <w:r w:rsidRPr="009000BC">
                      <w:t>Tel</w:t>
                    </w:r>
                    <w:r w:rsidR="00B143FE" w:rsidRPr="009000BC">
                      <w:t xml:space="preserve">: +49 7142 78-0 </w:t>
                    </w:r>
                  </w:p>
                  <w:p w14:paraId="32EF3341" w14:textId="77777777" w:rsidR="00B143FE" w:rsidRPr="009000BC" w:rsidRDefault="00B143FE" w:rsidP="0026127D">
                    <w:pPr>
                      <w:pStyle w:val="Kontaktdaten"/>
                    </w:pPr>
                    <w:r w:rsidRPr="009000BC">
                      <w:t xml:space="preserve">Fax: +49 7142 78-2107 </w:t>
                    </w:r>
                  </w:p>
                  <w:p w14:paraId="1D8E1397" w14:textId="77777777" w:rsidR="00B143FE" w:rsidRPr="009000BC" w:rsidRDefault="00B143FE" w:rsidP="0026127D">
                    <w:pPr>
                      <w:pStyle w:val="Kontaktdaten"/>
                    </w:pPr>
                  </w:p>
                  <w:p w14:paraId="6E924C90" w14:textId="77777777" w:rsidR="00B143FE" w:rsidRPr="009000BC" w:rsidRDefault="00B143FE" w:rsidP="0026127D">
                    <w:pPr>
                      <w:pStyle w:val="Kontaktdaten"/>
                    </w:pPr>
                    <w:r w:rsidRPr="009000BC">
                      <w:t xml:space="preserve">info@durr.com </w:t>
                    </w:r>
                  </w:p>
                  <w:p w14:paraId="7D901FCD" w14:textId="77777777" w:rsidR="00B143FE" w:rsidRPr="009000BC" w:rsidRDefault="00B143FE" w:rsidP="0026127D">
                    <w:pPr>
                      <w:pStyle w:val="Kontaktdaten"/>
                    </w:pPr>
                    <w:r w:rsidRPr="009000BC">
                      <w:t>www.durr.com</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9437E8C"/>
    <w:multiLevelType w:val="hybridMultilevel"/>
    <w:tmpl w:val="8F1ED4A6"/>
    <w:lvl w:ilvl="0" w:tplc="93EE8626">
      <w:start w:val="1"/>
      <w:numFmt w:val="bullet"/>
      <w:pStyle w:val="BeschreibungDivisions"/>
      <w:lvlText w:val=""/>
      <w:lvlJc w:val="left"/>
      <w:pPr>
        <w:ind w:left="360" w:hanging="360"/>
      </w:pPr>
      <w:rPr>
        <w:rFonts w:ascii="Wingdings" w:hAnsi="Wingdings" w:hint="default"/>
        <w:u w:color="425465"/>
      </w:rPr>
    </w:lvl>
    <w:lvl w:ilvl="1" w:tplc="04070003">
      <w:start w:val="1"/>
      <w:numFmt w:val="bullet"/>
      <w:lvlText w:val="o"/>
      <w:lvlJc w:val="left"/>
      <w:pPr>
        <w:ind w:left="1080" w:hanging="360"/>
      </w:pPr>
      <w:rPr>
        <w:rFonts w:ascii="Courier New" w:hAnsi="Courier New" w:cs="Courier New" w:hint="default"/>
      </w:rPr>
    </w:lvl>
    <w:lvl w:ilvl="2" w:tplc="04070005">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start w:val="1"/>
      <w:numFmt w:val="bullet"/>
      <w:lvlText w:val="o"/>
      <w:lvlJc w:val="left"/>
      <w:pPr>
        <w:ind w:left="3240" w:hanging="360"/>
      </w:pPr>
      <w:rPr>
        <w:rFonts w:ascii="Courier New" w:hAnsi="Courier New" w:cs="Courier New" w:hint="default"/>
      </w:rPr>
    </w:lvl>
    <w:lvl w:ilvl="5" w:tplc="04070005">
      <w:start w:val="1"/>
      <w:numFmt w:val="bullet"/>
      <w:lvlText w:val=""/>
      <w:lvlJc w:val="left"/>
      <w:pPr>
        <w:ind w:left="3960" w:hanging="360"/>
      </w:pPr>
      <w:rPr>
        <w:rFonts w:ascii="Wingdings" w:hAnsi="Wingdings" w:hint="default"/>
      </w:rPr>
    </w:lvl>
    <w:lvl w:ilvl="6" w:tplc="04070001">
      <w:start w:val="1"/>
      <w:numFmt w:val="bullet"/>
      <w:lvlText w:val=""/>
      <w:lvlJc w:val="left"/>
      <w:pPr>
        <w:ind w:left="4680" w:hanging="360"/>
      </w:pPr>
      <w:rPr>
        <w:rFonts w:ascii="Symbol" w:hAnsi="Symbol" w:hint="default"/>
      </w:rPr>
    </w:lvl>
    <w:lvl w:ilvl="7" w:tplc="04070003">
      <w:start w:val="1"/>
      <w:numFmt w:val="bullet"/>
      <w:lvlText w:val="o"/>
      <w:lvlJc w:val="left"/>
      <w:pPr>
        <w:ind w:left="5400" w:hanging="360"/>
      </w:pPr>
      <w:rPr>
        <w:rFonts w:ascii="Courier New" w:hAnsi="Courier New" w:cs="Courier New" w:hint="default"/>
      </w:rPr>
    </w:lvl>
    <w:lvl w:ilvl="8" w:tplc="04070005">
      <w:start w:val="1"/>
      <w:numFmt w:val="bullet"/>
      <w:lvlText w:val=""/>
      <w:lvlJc w:val="left"/>
      <w:pPr>
        <w:ind w:left="6120" w:hanging="360"/>
      </w:pPr>
      <w:rPr>
        <w:rFonts w:ascii="Wingdings" w:hAnsi="Wingdings" w:hint="default"/>
      </w:rPr>
    </w:lvl>
  </w:abstractNum>
  <w:abstractNum w:abstractNumId="1"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1303249"/>
    <w:multiLevelType w:val="hybridMultilevel"/>
    <w:tmpl w:val="BEB0E7FE"/>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8" w15:restartNumberingAfterBreak="0">
    <w:nsid w:val="35E84D19"/>
    <w:multiLevelType w:val="hybridMultilevel"/>
    <w:tmpl w:val="0120728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11" w15:restartNumberingAfterBreak="0">
    <w:nsid w:val="3F682B00"/>
    <w:multiLevelType w:val="hybridMultilevel"/>
    <w:tmpl w:val="7FB6D5D8"/>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2"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5"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9" w15:restartNumberingAfterBreak="0">
    <w:nsid w:val="7B77477C"/>
    <w:multiLevelType w:val="multilevel"/>
    <w:tmpl w:val="B0E0169C"/>
    <w:lvl w:ilvl="0">
      <w:start w:val="1"/>
      <w:numFmt w:val="decimal"/>
      <w:pStyle w:val="Heading1"/>
      <w:lvlText w:val="%1"/>
      <w:lvlJc w:val="left"/>
      <w:pPr>
        <w:tabs>
          <w:tab w:val="num" w:pos="1021"/>
        </w:tabs>
        <w:ind w:left="1021" w:hanging="1021"/>
      </w:pPr>
      <w:rPr>
        <w:rFonts w:hint="default"/>
      </w:rPr>
    </w:lvl>
    <w:lvl w:ilvl="1">
      <w:start w:val="1"/>
      <w:numFmt w:val="decimal"/>
      <w:pStyle w:val="Heading2"/>
      <w:lvlText w:val="%1.%2"/>
      <w:lvlJc w:val="left"/>
      <w:pPr>
        <w:ind w:left="576" w:hanging="576"/>
      </w:pPr>
      <w:rPr>
        <w:rFonts w:hint="default"/>
      </w:rPr>
    </w:lvl>
    <w:lvl w:ilvl="2">
      <w:start w:val="1"/>
      <w:numFmt w:val="decimal"/>
      <w:pStyle w:val="Heading3"/>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20"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617955241">
    <w:abstractNumId w:val="3"/>
  </w:num>
  <w:num w:numId="2" w16cid:durableId="534779187">
    <w:abstractNumId w:val="18"/>
  </w:num>
  <w:num w:numId="3" w16cid:durableId="515923013">
    <w:abstractNumId w:val="5"/>
  </w:num>
  <w:num w:numId="4" w16cid:durableId="1772050002">
    <w:abstractNumId w:val="10"/>
  </w:num>
  <w:num w:numId="5" w16cid:durableId="849681564">
    <w:abstractNumId w:val="15"/>
  </w:num>
  <w:num w:numId="6" w16cid:durableId="1660768160">
    <w:abstractNumId w:val="2"/>
  </w:num>
  <w:num w:numId="7" w16cid:durableId="1139761459">
    <w:abstractNumId w:val="20"/>
  </w:num>
  <w:num w:numId="8" w16cid:durableId="232785080">
    <w:abstractNumId w:val="9"/>
  </w:num>
  <w:num w:numId="9" w16cid:durableId="890069128">
    <w:abstractNumId w:val="19"/>
  </w:num>
  <w:num w:numId="10" w16cid:durableId="840967717">
    <w:abstractNumId w:val="6"/>
  </w:num>
  <w:num w:numId="11" w16cid:durableId="1292054289">
    <w:abstractNumId w:val="1"/>
  </w:num>
  <w:num w:numId="12" w16cid:durableId="675574087">
    <w:abstractNumId w:val="4"/>
  </w:num>
  <w:num w:numId="13" w16cid:durableId="1997411549">
    <w:abstractNumId w:val="12"/>
  </w:num>
  <w:num w:numId="14" w16cid:durableId="1163009374">
    <w:abstractNumId w:val="14"/>
  </w:num>
  <w:num w:numId="15" w16cid:durableId="799491460">
    <w:abstractNumId w:val="17"/>
  </w:num>
  <w:num w:numId="16" w16cid:durableId="1544251740">
    <w:abstractNumId w:val="16"/>
  </w:num>
  <w:num w:numId="17" w16cid:durableId="475680577">
    <w:abstractNumId w:val="13"/>
  </w:num>
  <w:num w:numId="18" w16cid:durableId="2146042332">
    <w:abstractNumId w:val="11"/>
  </w:num>
  <w:num w:numId="19" w16cid:durableId="350648122">
    <w:abstractNumId w:val="0"/>
  </w:num>
  <w:num w:numId="20" w16cid:durableId="217127577">
    <w:abstractNumId w:val="7"/>
  </w:num>
  <w:num w:numId="21" w16cid:durableId="346181217">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27"/>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B143FE"/>
    <w:rsid w:val="000014DA"/>
    <w:rsid w:val="000042E4"/>
    <w:rsid w:val="00004D92"/>
    <w:rsid w:val="00005AF4"/>
    <w:rsid w:val="0001039C"/>
    <w:rsid w:val="000103AF"/>
    <w:rsid w:val="000137F9"/>
    <w:rsid w:val="00013B23"/>
    <w:rsid w:val="00015F92"/>
    <w:rsid w:val="0002273A"/>
    <w:rsid w:val="00026B8C"/>
    <w:rsid w:val="00030020"/>
    <w:rsid w:val="00030C1A"/>
    <w:rsid w:val="0003543C"/>
    <w:rsid w:val="00036336"/>
    <w:rsid w:val="00037BB3"/>
    <w:rsid w:val="00037FF7"/>
    <w:rsid w:val="00040FEA"/>
    <w:rsid w:val="0004140A"/>
    <w:rsid w:val="000436AB"/>
    <w:rsid w:val="000557D8"/>
    <w:rsid w:val="0006215E"/>
    <w:rsid w:val="00062BC6"/>
    <w:rsid w:val="00062C8E"/>
    <w:rsid w:val="00064547"/>
    <w:rsid w:val="00065551"/>
    <w:rsid w:val="0006654A"/>
    <w:rsid w:val="000667BB"/>
    <w:rsid w:val="000679B5"/>
    <w:rsid w:val="00067A27"/>
    <w:rsid w:val="00073211"/>
    <w:rsid w:val="000750E4"/>
    <w:rsid w:val="00077087"/>
    <w:rsid w:val="000830E8"/>
    <w:rsid w:val="00090C8B"/>
    <w:rsid w:val="00095F60"/>
    <w:rsid w:val="00097770"/>
    <w:rsid w:val="00097924"/>
    <w:rsid w:val="000A0BBC"/>
    <w:rsid w:val="000A6420"/>
    <w:rsid w:val="000A779F"/>
    <w:rsid w:val="000A799A"/>
    <w:rsid w:val="000B122D"/>
    <w:rsid w:val="000B17AC"/>
    <w:rsid w:val="000B6E58"/>
    <w:rsid w:val="000C009A"/>
    <w:rsid w:val="000C2A85"/>
    <w:rsid w:val="000C3AF3"/>
    <w:rsid w:val="000C74C8"/>
    <w:rsid w:val="000D1867"/>
    <w:rsid w:val="000D4047"/>
    <w:rsid w:val="000F1B6F"/>
    <w:rsid w:val="000F215E"/>
    <w:rsid w:val="000F52E1"/>
    <w:rsid w:val="000F599A"/>
    <w:rsid w:val="00100C0C"/>
    <w:rsid w:val="0010134F"/>
    <w:rsid w:val="001014D2"/>
    <w:rsid w:val="00102066"/>
    <w:rsid w:val="00103EE3"/>
    <w:rsid w:val="001052E0"/>
    <w:rsid w:val="001076E4"/>
    <w:rsid w:val="001077ED"/>
    <w:rsid w:val="00112DF3"/>
    <w:rsid w:val="00114E74"/>
    <w:rsid w:val="00115190"/>
    <w:rsid w:val="001167D1"/>
    <w:rsid w:val="00116F3F"/>
    <w:rsid w:val="00116F84"/>
    <w:rsid w:val="00117904"/>
    <w:rsid w:val="00117C7F"/>
    <w:rsid w:val="00124E6A"/>
    <w:rsid w:val="00135319"/>
    <w:rsid w:val="00142FDB"/>
    <w:rsid w:val="001440F5"/>
    <w:rsid w:val="00147965"/>
    <w:rsid w:val="0015096A"/>
    <w:rsid w:val="00151506"/>
    <w:rsid w:val="00156161"/>
    <w:rsid w:val="0016271C"/>
    <w:rsid w:val="00162EEF"/>
    <w:rsid w:val="0016325F"/>
    <w:rsid w:val="00163B9D"/>
    <w:rsid w:val="00176D8A"/>
    <w:rsid w:val="00180D0F"/>
    <w:rsid w:val="001877A6"/>
    <w:rsid w:val="001935AE"/>
    <w:rsid w:val="00194AC6"/>
    <w:rsid w:val="00197009"/>
    <w:rsid w:val="001975A2"/>
    <w:rsid w:val="001A297C"/>
    <w:rsid w:val="001A5B15"/>
    <w:rsid w:val="001A65EE"/>
    <w:rsid w:val="001C0A26"/>
    <w:rsid w:val="001C0A39"/>
    <w:rsid w:val="001C5EB3"/>
    <w:rsid w:val="001D0887"/>
    <w:rsid w:val="001D0F2E"/>
    <w:rsid w:val="001D54DE"/>
    <w:rsid w:val="001D697E"/>
    <w:rsid w:val="001D776F"/>
    <w:rsid w:val="001F3730"/>
    <w:rsid w:val="001F6276"/>
    <w:rsid w:val="001F7E95"/>
    <w:rsid w:val="0020322F"/>
    <w:rsid w:val="00205B62"/>
    <w:rsid w:val="0020631B"/>
    <w:rsid w:val="00206375"/>
    <w:rsid w:val="002118EB"/>
    <w:rsid w:val="00216BD0"/>
    <w:rsid w:val="00216FC6"/>
    <w:rsid w:val="002170BE"/>
    <w:rsid w:val="002176DB"/>
    <w:rsid w:val="00226865"/>
    <w:rsid w:val="00231913"/>
    <w:rsid w:val="00231A54"/>
    <w:rsid w:val="0023563A"/>
    <w:rsid w:val="00243F9B"/>
    <w:rsid w:val="00252189"/>
    <w:rsid w:val="00253848"/>
    <w:rsid w:val="0025441C"/>
    <w:rsid w:val="0026127D"/>
    <w:rsid w:val="002655A1"/>
    <w:rsid w:val="002714A1"/>
    <w:rsid w:val="002717A8"/>
    <w:rsid w:val="0027470A"/>
    <w:rsid w:val="00275350"/>
    <w:rsid w:val="00280819"/>
    <w:rsid w:val="00282680"/>
    <w:rsid w:val="00284C18"/>
    <w:rsid w:val="002868C3"/>
    <w:rsid w:val="00292501"/>
    <w:rsid w:val="00294020"/>
    <w:rsid w:val="00294B59"/>
    <w:rsid w:val="00296AD3"/>
    <w:rsid w:val="002A1286"/>
    <w:rsid w:val="002A1717"/>
    <w:rsid w:val="002A172B"/>
    <w:rsid w:val="002A49F2"/>
    <w:rsid w:val="002A5671"/>
    <w:rsid w:val="002A5D25"/>
    <w:rsid w:val="002A639F"/>
    <w:rsid w:val="002B06E7"/>
    <w:rsid w:val="002B18CE"/>
    <w:rsid w:val="002B71FB"/>
    <w:rsid w:val="002C00EB"/>
    <w:rsid w:val="002C0163"/>
    <w:rsid w:val="002C5677"/>
    <w:rsid w:val="002D0F47"/>
    <w:rsid w:val="002D2E6A"/>
    <w:rsid w:val="002D33B7"/>
    <w:rsid w:val="002D4939"/>
    <w:rsid w:val="002D506A"/>
    <w:rsid w:val="002D60E0"/>
    <w:rsid w:val="002D7EB6"/>
    <w:rsid w:val="002E0547"/>
    <w:rsid w:val="002E2125"/>
    <w:rsid w:val="002F6BF1"/>
    <w:rsid w:val="002F7140"/>
    <w:rsid w:val="0030067C"/>
    <w:rsid w:val="00302DB1"/>
    <w:rsid w:val="003035A6"/>
    <w:rsid w:val="003035F7"/>
    <w:rsid w:val="00330683"/>
    <w:rsid w:val="00333CF4"/>
    <w:rsid w:val="00335617"/>
    <w:rsid w:val="0033769D"/>
    <w:rsid w:val="00344BA5"/>
    <w:rsid w:val="00345773"/>
    <w:rsid w:val="003473D1"/>
    <w:rsid w:val="00351665"/>
    <w:rsid w:val="00351AF4"/>
    <w:rsid w:val="00352E30"/>
    <w:rsid w:val="00354C04"/>
    <w:rsid w:val="00356188"/>
    <w:rsid w:val="00357644"/>
    <w:rsid w:val="00360089"/>
    <w:rsid w:val="0036088A"/>
    <w:rsid w:val="0036125D"/>
    <w:rsid w:val="00362153"/>
    <w:rsid w:val="00362739"/>
    <w:rsid w:val="00366A8E"/>
    <w:rsid w:val="00373E56"/>
    <w:rsid w:val="00375576"/>
    <w:rsid w:val="00375D1A"/>
    <w:rsid w:val="003849ED"/>
    <w:rsid w:val="0039367F"/>
    <w:rsid w:val="00395574"/>
    <w:rsid w:val="0039654F"/>
    <w:rsid w:val="0039780E"/>
    <w:rsid w:val="003A046C"/>
    <w:rsid w:val="003A2989"/>
    <w:rsid w:val="003A692D"/>
    <w:rsid w:val="003B0692"/>
    <w:rsid w:val="003B160B"/>
    <w:rsid w:val="003B1684"/>
    <w:rsid w:val="003C492A"/>
    <w:rsid w:val="003C60F4"/>
    <w:rsid w:val="003D50EB"/>
    <w:rsid w:val="003D770A"/>
    <w:rsid w:val="003E06FE"/>
    <w:rsid w:val="003E5B52"/>
    <w:rsid w:val="003E738F"/>
    <w:rsid w:val="003E7CF8"/>
    <w:rsid w:val="003F0CD8"/>
    <w:rsid w:val="003F1873"/>
    <w:rsid w:val="00402949"/>
    <w:rsid w:val="00402AD2"/>
    <w:rsid w:val="0040381F"/>
    <w:rsid w:val="00403ACE"/>
    <w:rsid w:val="00404174"/>
    <w:rsid w:val="0040784F"/>
    <w:rsid w:val="00407CD3"/>
    <w:rsid w:val="00424A3C"/>
    <w:rsid w:val="004258D6"/>
    <w:rsid w:val="0043346C"/>
    <w:rsid w:val="004370EF"/>
    <w:rsid w:val="004400ED"/>
    <w:rsid w:val="004404FF"/>
    <w:rsid w:val="004427AF"/>
    <w:rsid w:val="00450174"/>
    <w:rsid w:val="00450D7A"/>
    <w:rsid w:val="00451CA7"/>
    <w:rsid w:val="004535D9"/>
    <w:rsid w:val="00455402"/>
    <w:rsid w:val="00456256"/>
    <w:rsid w:val="004606AC"/>
    <w:rsid w:val="0046201D"/>
    <w:rsid w:val="00462DDC"/>
    <w:rsid w:val="004667BA"/>
    <w:rsid w:val="00466954"/>
    <w:rsid w:val="00467800"/>
    <w:rsid w:val="00470EFD"/>
    <w:rsid w:val="00473AEC"/>
    <w:rsid w:val="00476060"/>
    <w:rsid w:val="004762B9"/>
    <w:rsid w:val="0047652B"/>
    <w:rsid w:val="00476746"/>
    <w:rsid w:val="00477801"/>
    <w:rsid w:val="00486F5D"/>
    <w:rsid w:val="00494EE7"/>
    <w:rsid w:val="004A3A5F"/>
    <w:rsid w:val="004B16C4"/>
    <w:rsid w:val="004B3D7E"/>
    <w:rsid w:val="004C3A9D"/>
    <w:rsid w:val="004C6EBC"/>
    <w:rsid w:val="004D1D0E"/>
    <w:rsid w:val="004D3165"/>
    <w:rsid w:val="004D7B9E"/>
    <w:rsid w:val="004E0D94"/>
    <w:rsid w:val="004E2175"/>
    <w:rsid w:val="004E3872"/>
    <w:rsid w:val="004E5E7F"/>
    <w:rsid w:val="004E7C0B"/>
    <w:rsid w:val="004F206E"/>
    <w:rsid w:val="004F2A79"/>
    <w:rsid w:val="004F39B4"/>
    <w:rsid w:val="004F3BE1"/>
    <w:rsid w:val="004F3E59"/>
    <w:rsid w:val="004F4E97"/>
    <w:rsid w:val="004F50F4"/>
    <w:rsid w:val="004F639D"/>
    <w:rsid w:val="004F65B3"/>
    <w:rsid w:val="004F6D74"/>
    <w:rsid w:val="0050056C"/>
    <w:rsid w:val="00501B1E"/>
    <w:rsid w:val="00505786"/>
    <w:rsid w:val="00506BD5"/>
    <w:rsid w:val="0051096E"/>
    <w:rsid w:val="00510FF5"/>
    <w:rsid w:val="00511067"/>
    <w:rsid w:val="00513534"/>
    <w:rsid w:val="0051492B"/>
    <w:rsid w:val="00515153"/>
    <w:rsid w:val="00520BFA"/>
    <w:rsid w:val="00521429"/>
    <w:rsid w:val="005218C8"/>
    <w:rsid w:val="00521CF5"/>
    <w:rsid w:val="00521FD5"/>
    <w:rsid w:val="00524BE9"/>
    <w:rsid w:val="0053448B"/>
    <w:rsid w:val="00534C1A"/>
    <w:rsid w:val="005365B4"/>
    <w:rsid w:val="0054450D"/>
    <w:rsid w:val="00554864"/>
    <w:rsid w:val="00555999"/>
    <w:rsid w:val="00555E2A"/>
    <w:rsid w:val="00564109"/>
    <w:rsid w:val="005673B5"/>
    <w:rsid w:val="005674E8"/>
    <w:rsid w:val="005755BD"/>
    <w:rsid w:val="00580070"/>
    <w:rsid w:val="00581C8C"/>
    <w:rsid w:val="005837F9"/>
    <w:rsid w:val="00584007"/>
    <w:rsid w:val="00584B9D"/>
    <w:rsid w:val="00587179"/>
    <w:rsid w:val="005913CF"/>
    <w:rsid w:val="00591CEB"/>
    <w:rsid w:val="00592D83"/>
    <w:rsid w:val="00593AA7"/>
    <w:rsid w:val="00594B29"/>
    <w:rsid w:val="00597F78"/>
    <w:rsid w:val="005A1C80"/>
    <w:rsid w:val="005A668D"/>
    <w:rsid w:val="005B01C4"/>
    <w:rsid w:val="005B184A"/>
    <w:rsid w:val="005B19FD"/>
    <w:rsid w:val="005B34DA"/>
    <w:rsid w:val="005B3CCD"/>
    <w:rsid w:val="005C13A1"/>
    <w:rsid w:val="005C2C5C"/>
    <w:rsid w:val="005D1745"/>
    <w:rsid w:val="005D1F94"/>
    <w:rsid w:val="005D3A5C"/>
    <w:rsid w:val="005D5830"/>
    <w:rsid w:val="005D5940"/>
    <w:rsid w:val="005D5A38"/>
    <w:rsid w:val="005D5CD4"/>
    <w:rsid w:val="005D6A17"/>
    <w:rsid w:val="005E041B"/>
    <w:rsid w:val="005E200B"/>
    <w:rsid w:val="005F010B"/>
    <w:rsid w:val="005F182E"/>
    <w:rsid w:val="005F4FBF"/>
    <w:rsid w:val="005F7CEF"/>
    <w:rsid w:val="00601A13"/>
    <w:rsid w:val="00602E06"/>
    <w:rsid w:val="006074EB"/>
    <w:rsid w:val="0060792D"/>
    <w:rsid w:val="006117A1"/>
    <w:rsid w:val="00614890"/>
    <w:rsid w:val="00615ED0"/>
    <w:rsid w:val="00617EA4"/>
    <w:rsid w:val="00626A28"/>
    <w:rsid w:val="006311E0"/>
    <w:rsid w:val="00632F11"/>
    <w:rsid w:val="00634456"/>
    <w:rsid w:val="00635ABF"/>
    <w:rsid w:val="006401F7"/>
    <w:rsid w:val="00641F88"/>
    <w:rsid w:val="006438A8"/>
    <w:rsid w:val="00643A04"/>
    <w:rsid w:val="0064408D"/>
    <w:rsid w:val="006449CA"/>
    <w:rsid w:val="00645074"/>
    <w:rsid w:val="00661476"/>
    <w:rsid w:val="00664318"/>
    <w:rsid w:val="0066573F"/>
    <w:rsid w:val="0066590D"/>
    <w:rsid w:val="006673F5"/>
    <w:rsid w:val="00670E84"/>
    <w:rsid w:val="00674DB7"/>
    <w:rsid w:val="0068106C"/>
    <w:rsid w:val="00681ECE"/>
    <w:rsid w:val="00683E9E"/>
    <w:rsid w:val="0068636E"/>
    <w:rsid w:val="00691B0A"/>
    <w:rsid w:val="00691F9E"/>
    <w:rsid w:val="00695F99"/>
    <w:rsid w:val="006A5A75"/>
    <w:rsid w:val="006A6348"/>
    <w:rsid w:val="006A688E"/>
    <w:rsid w:val="006B3609"/>
    <w:rsid w:val="006B592D"/>
    <w:rsid w:val="006B6DD8"/>
    <w:rsid w:val="006C2364"/>
    <w:rsid w:val="006C2A31"/>
    <w:rsid w:val="006C38E6"/>
    <w:rsid w:val="006C3AA3"/>
    <w:rsid w:val="006C50E1"/>
    <w:rsid w:val="006C6111"/>
    <w:rsid w:val="006D6C1A"/>
    <w:rsid w:val="006D7F10"/>
    <w:rsid w:val="006E2573"/>
    <w:rsid w:val="006E5C09"/>
    <w:rsid w:val="006E7FBA"/>
    <w:rsid w:val="006F0473"/>
    <w:rsid w:val="006F1A6C"/>
    <w:rsid w:val="006F2DE4"/>
    <w:rsid w:val="006F4577"/>
    <w:rsid w:val="006F4C75"/>
    <w:rsid w:val="006F56BE"/>
    <w:rsid w:val="006F66DA"/>
    <w:rsid w:val="006F6A7A"/>
    <w:rsid w:val="006F77C7"/>
    <w:rsid w:val="00700AB6"/>
    <w:rsid w:val="00705074"/>
    <w:rsid w:val="007065A6"/>
    <w:rsid w:val="00710899"/>
    <w:rsid w:val="00712070"/>
    <w:rsid w:val="007125A4"/>
    <w:rsid w:val="00713E2E"/>
    <w:rsid w:val="00716622"/>
    <w:rsid w:val="00720139"/>
    <w:rsid w:val="007238F1"/>
    <w:rsid w:val="00723DE6"/>
    <w:rsid w:val="00724249"/>
    <w:rsid w:val="00726540"/>
    <w:rsid w:val="00726A89"/>
    <w:rsid w:val="00726BFA"/>
    <w:rsid w:val="00727E16"/>
    <w:rsid w:val="00734321"/>
    <w:rsid w:val="00736291"/>
    <w:rsid w:val="00744943"/>
    <w:rsid w:val="00751E87"/>
    <w:rsid w:val="00753908"/>
    <w:rsid w:val="00754739"/>
    <w:rsid w:val="007579FC"/>
    <w:rsid w:val="00762C5B"/>
    <w:rsid w:val="00771469"/>
    <w:rsid w:val="00772BCD"/>
    <w:rsid w:val="00773BF3"/>
    <w:rsid w:val="00775358"/>
    <w:rsid w:val="007769A8"/>
    <w:rsid w:val="0078405F"/>
    <w:rsid w:val="0078480F"/>
    <w:rsid w:val="00786C56"/>
    <w:rsid w:val="00794234"/>
    <w:rsid w:val="007A0268"/>
    <w:rsid w:val="007A28DF"/>
    <w:rsid w:val="007A7F56"/>
    <w:rsid w:val="007C0C38"/>
    <w:rsid w:val="007C1F06"/>
    <w:rsid w:val="007C1FA4"/>
    <w:rsid w:val="007C4752"/>
    <w:rsid w:val="007C6FA7"/>
    <w:rsid w:val="007C726C"/>
    <w:rsid w:val="007C7E8E"/>
    <w:rsid w:val="007D1C32"/>
    <w:rsid w:val="007D220B"/>
    <w:rsid w:val="007D439C"/>
    <w:rsid w:val="007D49EB"/>
    <w:rsid w:val="007D5E15"/>
    <w:rsid w:val="007E1C18"/>
    <w:rsid w:val="007E4D9A"/>
    <w:rsid w:val="007E54C0"/>
    <w:rsid w:val="007F402B"/>
    <w:rsid w:val="007F4972"/>
    <w:rsid w:val="007F4CF1"/>
    <w:rsid w:val="007F770C"/>
    <w:rsid w:val="00800B39"/>
    <w:rsid w:val="00810150"/>
    <w:rsid w:val="00814018"/>
    <w:rsid w:val="00814940"/>
    <w:rsid w:val="00816302"/>
    <w:rsid w:val="00817EDB"/>
    <w:rsid w:val="00821292"/>
    <w:rsid w:val="00825029"/>
    <w:rsid w:val="00826567"/>
    <w:rsid w:val="00826C30"/>
    <w:rsid w:val="00827948"/>
    <w:rsid w:val="00834D0F"/>
    <w:rsid w:val="0084627F"/>
    <w:rsid w:val="0085354B"/>
    <w:rsid w:val="0085432F"/>
    <w:rsid w:val="00857E8E"/>
    <w:rsid w:val="008649EE"/>
    <w:rsid w:val="00866CA8"/>
    <w:rsid w:val="00873697"/>
    <w:rsid w:val="00874C03"/>
    <w:rsid w:val="008761F6"/>
    <w:rsid w:val="00876DD1"/>
    <w:rsid w:val="008856CC"/>
    <w:rsid w:val="0088695A"/>
    <w:rsid w:val="00890887"/>
    <w:rsid w:val="00890E39"/>
    <w:rsid w:val="00891292"/>
    <w:rsid w:val="00897E2C"/>
    <w:rsid w:val="008A2326"/>
    <w:rsid w:val="008A5BF3"/>
    <w:rsid w:val="008A6CEC"/>
    <w:rsid w:val="008A70B7"/>
    <w:rsid w:val="008B0BF6"/>
    <w:rsid w:val="008B0D22"/>
    <w:rsid w:val="008B0E2E"/>
    <w:rsid w:val="008B30DE"/>
    <w:rsid w:val="008B50B9"/>
    <w:rsid w:val="008B59FF"/>
    <w:rsid w:val="008C343A"/>
    <w:rsid w:val="008C4110"/>
    <w:rsid w:val="008C5157"/>
    <w:rsid w:val="008C7F2C"/>
    <w:rsid w:val="008D0426"/>
    <w:rsid w:val="008D67AF"/>
    <w:rsid w:val="008D7BC0"/>
    <w:rsid w:val="008E5F87"/>
    <w:rsid w:val="008E7656"/>
    <w:rsid w:val="008E777A"/>
    <w:rsid w:val="008F4796"/>
    <w:rsid w:val="008F5E48"/>
    <w:rsid w:val="009000BC"/>
    <w:rsid w:val="00901D5D"/>
    <w:rsid w:val="00902358"/>
    <w:rsid w:val="00905B45"/>
    <w:rsid w:val="00906D0C"/>
    <w:rsid w:val="0090754E"/>
    <w:rsid w:val="00915251"/>
    <w:rsid w:val="0091628B"/>
    <w:rsid w:val="009163C0"/>
    <w:rsid w:val="00921CF1"/>
    <w:rsid w:val="00924CB3"/>
    <w:rsid w:val="0092544D"/>
    <w:rsid w:val="00925F7D"/>
    <w:rsid w:val="00931A39"/>
    <w:rsid w:val="0093254F"/>
    <w:rsid w:val="00933130"/>
    <w:rsid w:val="00933393"/>
    <w:rsid w:val="00933B86"/>
    <w:rsid w:val="00940128"/>
    <w:rsid w:val="00942FB8"/>
    <w:rsid w:val="00944105"/>
    <w:rsid w:val="00944A84"/>
    <w:rsid w:val="009527FF"/>
    <w:rsid w:val="009547D1"/>
    <w:rsid w:val="009633E0"/>
    <w:rsid w:val="00965F78"/>
    <w:rsid w:val="00966987"/>
    <w:rsid w:val="00967AD9"/>
    <w:rsid w:val="00972120"/>
    <w:rsid w:val="00972EBA"/>
    <w:rsid w:val="00974ACB"/>
    <w:rsid w:val="00976EEA"/>
    <w:rsid w:val="00980499"/>
    <w:rsid w:val="009863DF"/>
    <w:rsid w:val="00991E0E"/>
    <w:rsid w:val="009959BC"/>
    <w:rsid w:val="00995B0F"/>
    <w:rsid w:val="009A306C"/>
    <w:rsid w:val="009A351B"/>
    <w:rsid w:val="009A454E"/>
    <w:rsid w:val="009A7B8B"/>
    <w:rsid w:val="009B2D9D"/>
    <w:rsid w:val="009B3675"/>
    <w:rsid w:val="009B5337"/>
    <w:rsid w:val="009C0868"/>
    <w:rsid w:val="009C1F30"/>
    <w:rsid w:val="009C3C81"/>
    <w:rsid w:val="009D0715"/>
    <w:rsid w:val="009D2DBA"/>
    <w:rsid w:val="009D62BE"/>
    <w:rsid w:val="009E4826"/>
    <w:rsid w:val="009E664B"/>
    <w:rsid w:val="009E6F93"/>
    <w:rsid w:val="009F18FC"/>
    <w:rsid w:val="009F21D0"/>
    <w:rsid w:val="009F252D"/>
    <w:rsid w:val="009F5FB8"/>
    <w:rsid w:val="009F6743"/>
    <w:rsid w:val="00A00F8D"/>
    <w:rsid w:val="00A03D1A"/>
    <w:rsid w:val="00A050D1"/>
    <w:rsid w:val="00A06101"/>
    <w:rsid w:val="00A16BD5"/>
    <w:rsid w:val="00A1711B"/>
    <w:rsid w:val="00A21AB0"/>
    <w:rsid w:val="00A2544A"/>
    <w:rsid w:val="00A270C4"/>
    <w:rsid w:val="00A27EFC"/>
    <w:rsid w:val="00A31DB8"/>
    <w:rsid w:val="00A36FE0"/>
    <w:rsid w:val="00A40E17"/>
    <w:rsid w:val="00A46F54"/>
    <w:rsid w:val="00A478AF"/>
    <w:rsid w:val="00A562F7"/>
    <w:rsid w:val="00A5700C"/>
    <w:rsid w:val="00A57063"/>
    <w:rsid w:val="00A624FA"/>
    <w:rsid w:val="00A65AE5"/>
    <w:rsid w:val="00A663B8"/>
    <w:rsid w:val="00A70A5F"/>
    <w:rsid w:val="00A77947"/>
    <w:rsid w:val="00A807B6"/>
    <w:rsid w:val="00A81731"/>
    <w:rsid w:val="00A82F57"/>
    <w:rsid w:val="00A873A1"/>
    <w:rsid w:val="00A9208D"/>
    <w:rsid w:val="00A93B09"/>
    <w:rsid w:val="00A962D0"/>
    <w:rsid w:val="00A976CC"/>
    <w:rsid w:val="00A97E72"/>
    <w:rsid w:val="00AA2EC0"/>
    <w:rsid w:val="00AA4D33"/>
    <w:rsid w:val="00AB1B65"/>
    <w:rsid w:val="00AB384A"/>
    <w:rsid w:val="00AB5C73"/>
    <w:rsid w:val="00AB6134"/>
    <w:rsid w:val="00AB7342"/>
    <w:rsid w:val="00AC0C0A"/>
    <w:rsid w:val="00AC1795"/>
    <w:rsid w:val="00AC25D2"/>
    <w:rsid w:val="00AC4932"/>
    <w:rsid w:val="00AC6378"/>
    <w:rsid w:val="00AD3753"/>
    <w:rsid w:val="00AD7E8E"/>
    <w:rsid w:val="00AE0CC8"/>
    <w:rsid w:val="00AE419B"/>
    <w:rsid w:val="00AE447F"/>
    <w:rsid w:val="00AE5481"/>
    <w:rsid w:val="00AE5695"/>
    <w:rsid w:val="00AF13BD"/>
    <w:rsid w:val="00AF4F8B"/>
    <w:rsid w:val="00AF50E0"/>
    <w:rsid w:val="00AF5371"/>
    <w:rsid w:val="00B030B8"/>
    <w:rsid w:val="00B117C4"/>
    <w:rsid w:val="00B143FE"/>
    <w:rsid w:val="00B14642"/>
    <w:rsid w:val="00B17605"/>
    <w:rsid w:val="00B20920"/>
    <w:rsid w:val="00B25F7B"/>
    <w:rsid w:val="00B27FCB"/>
    <w:rsid w:val="00B32F98"/>
    <w:rsid w:val="00B33267"/>
    <w:rsid w:val="00B332C3"/>
    <w:rsid w:val="00B34292"/>
    <w:rsid w:val="00B34A9F"/>
    <w:rsid w:val="00B34C62"/>
    <w:rsid w:val="00B35EAA"/>
    <w:rsid w:val="00B361C2"/>
    <w:rsid w:val="00B37658"/>
    <w:rsid w:val="00B432AF"/>
    <w:rsid w:val="00B45242"/>
    <w:rsid w:val="00B52C33"/>
    <w:rsid w:val="00B57C05"/>
    <w:rsid w:val="00B60D1B"/>
    <w:rsid w:val="00B61893"/>
    <w:rsid w:val="00B639BB"/>
    <w:rsid w:val="00B63B39"/>
    <w:rsid w:val="00B67227"/>
    <w:rsid w:val="00B67ADF"/>
    <w:rsid w:val="00B74EEC"/>
    <w:rsid w:val="00B75BE3"/>
    <w:rsid w:val="00B76AC4"/>
    <w:rsid w:val="00B779F2"/>
    <w:rsid w:val="00B77DFE"/>
    <w:rsid w:val="00B827AD"/>
    <w:rsid w:val="00B85361"/>
    <w:rsid w:val="00B90801"/>
    <w:rsid w:val="00B95A5D"/>
    <w:rsid w:val="00B965A1"/>
    <w:rsid w:val="00B966C9"/>
    <w:rsid w:val="00BA105F"/>
    <w:rsid w:val="00BA38A7"/>
    <w:rsid w:val="00BA49C1"/>
    <w:rsid w:val="00BB6D1A"/>
    <w:rsid w:val="00BC0CC5"/>
    <w:rsid w:val="00BC12DE"/>
    <w:rsid w:val="00BC159C"/>
    <w:rsid w:val="00BD1BE0"/>
    <w:rsid w:val="00BD1C30"/>
    <w:rsid w:val="00BD37F9"/>
    <w:rsid w:val="00BD410D"/>
    <w:rsid w:val="00BD6FDE"/>
    <w:rsid w:val="00BD7267"/>
    <w:rsid w:val="00BD7772"/>
    <w:rsid w:val="00BE2D16"/>
    <w:rsid w:val="00BE3832"/>
    <w:rsid w:val="00BE4FEB"/>
    <w:rsid w:val="00BF26AF"/>
    <w:rsid w:val="00BF5882"/>
    <w:rsid w:val="00BF62A8"/>
    <w:rsid w:val="00BF6615"/>
    <w:rsid w:val="00C10168"/>
    <w:rsid w:val="00C155DA"/>
    <w:rsid w:val="00C15C40"/>
    <w:rsid w:val="00C22B04"/>
    <w:rsid w:val="00C25301"/>
    <w:rsid w:val="00C26C3B"/>
    <w:rsid w:val="00C30243"/>
    <w:rsid w:val="00C41149"/>
    <w:rsid w:val="00C4131C"/>
    <w:rsid w:val="00C416F6"/>
    <w:rsid w:val="00C41892"/>
    <w:rsid w:val="00C4390B"/>
    <w:rsid w:val="00C4707B"/>
    <w:rsid w:val="00C51005"/>
    <w:rsid w:val="00C54CD4"/>
    <w:rsid w:val="00C5652E"/>
    <w:rsid w:val="00C62ACC"/>
    <w:rsid w:val="00C705CE"/>
    <w:rsid w:val="00C710E3"/>
    <w:rsid w:val="00C7143B"/>
    <w:rsid w:val="00C717B0"/>
    <w:rsid w:val="00C836BF"/>
    <w:rsid w:val="00C85B1A"/>
    <w:rsid w:val="00C877B9"/>
    <w:rsid w:val="00C915A2"/>
    <w:rsid w:val="00C956CF"/>
    <w:rsid w:val="00C963C9"/>
    <w:rsid w:val="00CA2C80"/>
    <w:rsid w:val="00CA59A1"/>
    <w:rsid w:val="00CB1E91"/>
    <w:rsid w:val="00CB725A"/>
    <w:rsid w:val="00CC3AF2"/>
    <w:rsid w:val="00CC49F4"/>
    <w:rsid w:val="00CD2BC2"/>
    <w:rsid w:val="00CD5D15"/>
    <w:rsid w:val="00CD6F05"/>
    <w:rsid w:val="00CE04CF"/>
    <w:rsid w:val="00CE68CF"/>
    <w:rsid w:val="00CE71C0"/>
    <w:rsid w:val="00CF25A9"/>
    <w:rsid w:val="00CF34DB"/>
    <w:rsid w:val="00CF5472"/>
    <w:rsid w:val="00D00FC4"/>
    <w:rsid w:val="00D04131"/>
    <w:rsid w:val="00D04A4C"/>
    <w:rsid w:val="00D0567D"/>
    <w:rsid w:val="00D06D68"/>
    <w:rsid w:val="00D07DD3"/>
    <w:rsid w:val="00D1136F"/>
    <w:rsid w:val="00D16D90"/>
    <w:rsid w:val="00D24C4F"/>
    <w:rsid w:val="00D26132"/>
    <w:rsid w:val="00D2759C"/>
    <w:rsid w:val="00D34986"/>
    <w:rsid w:val="00D34CE1"/>
    <w:rsid w:val="00D36FC5"/>
    <w:rsid w:val="00D4098D"/>
    <w:rsid w:val="00D44B55"/>
    <w:rsid w:val="00D4535E"/>
    <w:rsid w:val="00D45CE9"/>
    <w:rsid w:val="00D51AA6"/>
    <w:rsid w:val="00D57624"/>
    <w:rsid w:val="00D65157"/>
    <w:rsid w:val="00D6698C"/>
    <w:rsid w:val="00D7185B"/>
    <w:rsid w:val="00D755E1"/>
    <w:rsid w:val="00D854A6"/>
    <w:rsid w:val="00D85B9B"/>
    <w:rsid w:val="00D861BB"/>
    <w:rsid w:val="00D86880"/>
    <w:rsid w:val="00D86DD5"/>
    <w:rsid w:val="00D87E57"/>
    <w:rsid w:val="00D9165E"/>
    <w:rsid w:val="00DB1452"/>
    <w:rsid w:val="00DB74F9"/>
    <w:rsid w:val="00DC2C62"/>
    <w:rsid w:val="00DC443F"/>
    <w:rsid w:val="00DC7857"/>
    <w:rsid w:val="00DD0BF1"/>
    <w:rsid w:val="00DD1673"/>
    <w:rsid w:val="00DD30AE"/>
    <w:rsid w:val="00DD5EA5"/>
    <w:rsid w:val="00DD64E3"/>
    <w:rsid w:val="00DD6B3F"/>
    <w:rsid w:val="00DD7101"/>
    <w:rsid w:val="00DE05C3"/>
    <w:rsid w:val="00DE0E6D"/>
    <w:rsid w:val="00DE446F"/>
    <w:rsid w:val="00DE5FF1"/>
    <w:rsid w:val="00DE6965"/>
    <w:rsid w:val="00DE6E13"/>
    <w:rsid w:val="00DF17A5"/>
    <w:rsid w:val="00DF1A6E"/>
    <w:rsid w:val="00DF5549"/>
    <w:rsid w:val="00DF5A64"/>
    <w:rsid w:val="00DF6C27"/>
    <w:rsid w:val="00E0085E"/>
    <w:rsid w:val="00E00C76"/>
    <w:rsid w:val="00E06223"/>
    <w:rsid w:val="00E10E38"/>
    <w:rsid w:val="00E10ECE"/>
    <w:rsid w:val="00E11790"/>
    <w:rsid w:val="00E15015"/>
    <w:rsid w:val="00E153AC"/>
    <w:rsid w:val="00E1737D"/>
    <w:rsid w:val="00E17750"/>
    <w:rsid w:val="00E23A3C"/>
    <w:rsid w:val="00E248FA"/>
    <w:rsid w:val="00E24CD8"/>
    <w:rsid w:val="00E27430"/>
    <w:rsid w:val="00E41DB6"/>
    <w:rsid w:val="00E4280B"/>
    <w:rsid w:val="00E42C3C"/>
    <w:rsid w:val="00E43141"/>
    <w:rsid w:val="00E43913"/>
    <w:rsid w:val="00E45906"/>
    <w:rsid w:val="00E465E8"/>
    <w:rsid w:val="00E5583D"/>
    <w:rsid w:val="00E55F88"/>
    <w:rsid w:val="00E56B97"/>
    <w:rsid w:val="00E6101F"/>
    <w:rsid w:val="00E61CEB"/>
    <w:rsid w:val="00E710F1"/>
    <w:rsid w:val="00E72AB0"/>
    <w:rsid w:val="00E746F0"/>
    <w:rsid w:val="00E74FCE"/>
    <w:rsid w:val="00E756EB"/>
    <w:rsid w:val="00E80572"/>
    <w:rsid w:val="00E8196D"/>
    <w:rsid w:val="00E84AA4"/>
    <w:rsid w:val="00E8737B"/>
    <w:rsid w:val="00E90C2A"/>
    <w:rsid w:val="00E90FEA"/>
    <w:rsid w:val="00E91128"/>
    <w:rsid w:val="00E95F59"/>
    <w:rsid w:val="00E96EF2"/>
    <w:rsid w:val="00EA3FC9"/>
    <w:rsid w:val="00EA448D"/>
    <w:rsid w:val="00EA7A96"/>
    <w:rsid w:val="00EB19AD"/>
    <w:rsid w:val="00EB2996"/>
    <w:rsid w:val="00EB31BC"/>
    <w:rsid w:val="00EB575F"/>
    <w:rsid w:val="00EB5975"/>
    <w:rsid w:val="00EC149A"/>
    <w:rsid w:val="00EC4E78"/>
    <w:rsid w:val="00EC5CAB"/>
    <w:rsid w:val="00EC6F6F"/>
    <w:rsid w:val="00EC742B"/>
    <w:rsid w:val="00EC7DCA"/>
    <w:rsid w:val="00ED54C6"/>
    <w:rsid w:val="00ED6237"/>
    <w:rsid w:val="00EE01DA"/>
    <w:rsid w:val="00EE541C"/>
    <w:rsid w:val="00EE7406"/>
    <w:rsid w:val="00EE78B9"/>
    <w:rsid w:val="00EF213B"/>
    <w:rsid w:val="00EF25A9"/>
    <w:rsid w:val="00EF2B48"/>
    <w:rsid w:val="00EF2F57"/>
    <w:rsid w:val="00F0306A"/>
    <w:rsid w:val="00F03AFA"/>
    <w:rsid w:val="00F07EF8"/>
    <w:rsid w:val="00F126BE"/>
    <w:rsid w:val="00F14B40"/>
    <w:rsid w:val="00F175B5"/>
    <w:rsid w:val="00F22E61"/>
    <w:rsid w:val="00F26205"/>
    <w:rsid w:val="00F26D41"/>
    <w:rsid w:val="00F35618"/>
    <w:rsid w:val="00F359EA"/>
    <w:rsid w:val="00F35DBA"/>
    <w:rsid w:val="00F42E35"/>
    <w:rsid w:val="00F43A83"/>
    <w:rsid w:val="00F43D07"/>
    <w:rsid w:val="00F44AB9"/>
    <w:rsid w:val="00F51AD6"/>
    <w:rsid w:val="00F51F2A"/>
    <w:rsid w:val="00F5300C"/>
    <w:rsid w:val="00F56988"/>
    <w:rsid w:val="00F56BB9"/>
    <w:rsid w:val="00F6135B"/>
    <w:rsid w:val="00F63B99"/>
    <w:rsid w:val="00F6489E"/>
    <w:rsid w:val="00F7077A"/>
    <w:rsid w:val="00F72409"/>
    <w:rsid w:val="00F73F1D"/>
    <w:rsid w:val="00F8163B"/>
    <w:rsid w:val="00F82A4A"/>
    <w:rsid w:val="00F830E4"/>
    <w:rsid w:val="00F867D5"/>
    <w:rsid w:val="00F90178"/>
    <w:rsid w:val="00F91A06"/>
    <w:rsid w:val="00FA026B"/>
    <w:rsid w:val="00FA2184"/>
    <w:rsid w:val="00FA4A4C"/>
    <w:rsid w:val="00FA4E42"/>
    <w:rsid w:val="00FA5FBE"/>
    <w:rsid w:val="00FA7889"/>
    <w:rsid w:val="00FB0B93"/>
    <w:rsid w:val="00FB17C7"/>
    <w:rsid w:val="00FB377A"/>
    <w:rsid w:val="00FB3D58"/>
    <w:rsid w:val="00FB61FB"/>
    <w:rsid w:val="00FC10E5"/>
    <w:rsid w:val="00FC1B67"/>
    <w:rsid w:val="00FC272A"/>
    <w:rsid w:val="00FC78B8"/>
    <w:rsid w:val="00FD012F"/>
    <w:rsid w:val="00FD3226"/>
    <w:rsid w:val="00FD3F17"/>
    <w:rsid w:val="00FD3FEF"/>
    <w:rsid w:val="00FD7285"/>
    <w:rsid w:val="00FE1B1F"/>
    <w:rsid w:val="00FE2F7C"/>
    <w:rsid w:val="00FF4B64"/>
    <w:rsid w:val="00FF7E5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6CB7213"/>
  <w14:defaultImageDpi w14:val="32767"/>
  <w15:docId w15:val="{FF4CD46E-6CA5-476E-8583-A0C712E4357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B6E58"/>
    <w:pPr>
      <w:tabs>
        <w:tab w:val="left" w:pos="3572"/>
      </w:tabs>
      <w:spacing w:line="330" w:lineRule="atLeast"/>
    </w:pPr>
    <w:rPr>
      <w:rFonts w:cs="Times New Roman (Textkörper CS)"/>
      <w:color w:val="000000"/>
      <w:sz w:val="22"/>
    </w:rPr>
  </w:style>
  <w:style w:type="paragraph" w:styleId="Heading1">
    <w:name w:val="heading 1"/>
    <w:basedOn w:val="Normal"/>
    <w:next w:val="Normal"/>
    <w:link w:val="Heading1Char"/>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Heading2">
    <w:name w:val="heading 2"/>
    <w:basedOn w:val="Heading1"/>
    <w:next w:val="Flietext"/>
    <w:link w:val="Heading2Char"/>
    <w:uiPriority w:val="9"/>
    <w:unhideWhenUsed/>
    <w:rsid w:val="007C1F06"/>
    <w:pPr>
      <w:numPr>
        <w:ilvl w:val="1"/>
      </w:numPr>
      <w:spacing w:line="260" w:lineRule="atLeast"/>
      <w:ind w:left="1021" w:hanging="1021"/>
      <w:outlineLvl w:val="1"/>
    </w:pPr>
    <w:rPr>
      <w:sz w:val="20"/>
      <w:szCs w:val="26"/>
    </w:rPr>
  </w:style>
  <w:style w:type="paragraph" w:styleId="Heading3">
    <w:name w:val="heading 3"/>
    <w:basedOn w:val="Normal"/>
    <w:next w:val="Normal"/>
    <w:link w:val="Heading3Char"/>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Heading4">
    <w:name w:val="heading 4"/>
    <w:basedOn w:val="Normal"/>
    <w:next w:val="Normal"/>
    <w:link w:val="Heading4Char"/>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Heading5">
    <w:name w:val="heading 5"/>
    <w:basedOn w:val="Normal"/>
    <w:next w:val="Normal"/>
    <w:link w:val="Heading5Char"/>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Heading6">
    <w:name w:val="heading 6"/>
    <w:basedOn w:val="Normal"/>
    <w:next w:val="Normal"/>
    <w:link w:val="Heading6Char"/>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Heading7">
    <w:name w:val="heading 7"/>
    <w:basedOn w:val="Normal"/>
    <w:next w:val="Normal"/>
    <w:link w:val="Heading7Char"/>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Heading8">
    <w:name w:val="heading 8"/>
    <w:basedOn w:val="Normal"/>
    <w:next w:val="Normal"/>
    <w:link w:val="Heading8Char"/>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Heading9">
    <w:name w:val="heading 9"/>
    <w:basedOn w:val="Normal"/>
    <w:next w:val="Normal"/>
    <w:link w:val="Heading9Char"/>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Footer"/>
    <w:link w:val="HeaderChar"/>
    <w:uiPriority w:val="99"/>
    <w:unhideWhenUsed/>
    <w:rsid w:val="005218C8"/>
    <w:pPr>
      <w:tabs>
        <w:tab w:val="clear" w:pos="4536"/>
      </w:tabs>
    </w:pPr>
  </w:style>
  <w:style w:type="character" w:customStyle="1" w:styleId="HeaderChar">
    <w:name w:val="Header Char"/>
    <w:basedOn w:val="DefaultParagraphFont"/>
    <w:link w:val="Header"/>
    <w:uiPriority w:val="99"/>
    <w:rsid w:val="005218C8"/>
    <w:rPr>
      <w:rFonts w:cs="Times New Roman (Textkörper CS)"/>
      <w:b/>
      <w:bCs/>
      <w:noProof/>
      <w:color w:val="000000"/>
      <w:sz w:val="14"/>
      <w:lang w:eastAsia="de-DE"/>
    </w:rPr>
  </w:style>
  <w:style w:type="paragraph" w:styleId="Footer">
    <w:name w:val="footer"/>
    <w:basedOn w:val="Normal"/>
    <w:link w:val="FooterChar"/>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ooterChar">
    <w:name w:val="Footer Char"/>
    <w:basedOn w:val="DefaultParagraphFont"/>
    <w:link w:val="Footer"/>
    <w:uiPriority w:val="99"/>
    <w:rsid w:val="005218C8"/>
    <w:rPr>
      <w:rFonts w:cs="Times New Roman (Textkörper CS)"/>
      <w:b/>
      <w:bCs/>
      <w:noProof/>
      <w:color w:val="000000"/>
      <w:sz w:val="14"/>
      <w:lang w:eastAsia="de-DE"/>
    </w:rPr>
  </w:style>
  <w:style w:type="character" w:customStyle="1" w:styleId="Fettung">
    <w:name w:val="Fettung"/>
    <w:basedOn w:val="DefaultParagraphFont"/>
    <w:uiPriority w:val="1"/>
    <w:qFormat/>
    <w:rsid w:val="00FC272A"/>
    <w:rPr>
      <w:b/>
      <w:spacing w:val="-2"/>
      <w:w w:val="101"/>
    </w:rPr>
  </w:style>
  <w:style w:type="paragraph" w:customStyle="1" w:styleId="BriefdatenAngaben">
    <w:name w:val="Briefdaten_Angaben"/>
    <w:basedOn w:val="Normal"/>
    <w:rsid w:val="000D4047"/>
    <w:rPr>
      <w:spacing w:val="4"/>
      <w:sz w:val="14"/>
      <w:szCs w:val="14"/>
    </w:rPr>
  </w:style>
  <w:style w:type="paragraph" w:customStyle="1" w:styleId="EinfAbs">
    <w:name w:val="[Einf. Abs.]"/>
    <w:basedOn w:val="Normal"/>
    <w:uiPriority w:val="99"/>
    <w:rsid w:val="000D4047"/>
    <w:pPr>
      <w:autoSpaceDE w:val="0"/>
      <w:autoSpaceDN w:val="0"/>
      <w:adjustRightInd w:val="0"/>
      <w:spacing w:line="288" w:lineRule="auto"/>
      <w:textAlignment w:val="center"/>
    </w:pPr>
    <w:rPr>
      <w:rFonts w:cs="Minion Pro"/>
    </w:rPr>
  </w:style>
  <w:style w:type="paragraph" w:styleId="BalloonText">
    <w:name w:val="Balloon Text"/>
    <w:basedOn w:val="Normal"/>
    <w:link w:val="BalloonTextChar"/>
    <w:uiPriority w:val="99"/>
    <w:semiHidden/>
    <w:unhideWhenUsed/>
    <w:rsid w:val="00726BFA"/>
    <w:pPr>
      <w:spacing w:line="240" w:lineRule="auto"/>
    </w:pPr>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726BFA"/>
    <w:rPr>
      <w:rFonts w:ascii="Times New Roman" w:hAnsi="Times New Roman" w:cs="Times New Roman"/>
      <w:color w:val="000000"/>
      <w:sz w:val="18"/>
      <w:szCs w:val="18"/>
    </w:rPr>
  </w:style>
  <w:style w:type="paragraph" w:customStyle="1" w:styleId="TextTabelle">
    <w:name w:val="Text_Tabelle"/>
    <w:basedOn w:val="Normal"/>
    <w:rsid w:val="001D697E"/>
    <w:pPr>
      <w:spacing w:line="240" w:lineRule="auto"/>
    </w:pPr>
    <w:rPr>
      <w:w w:val="101"/>
    </w:rPr>
  </w:style>
  <w:style w:type="paragraph" w:customStyle="1" w:styleId="Tabellenvorgaben">
    <w:name w:val="Tabellenvorgaben"/>
    <w:basedOn w:val="Normal"/>
    <w:rsid w:val="001935AE"/>
    <w:pPr>
      <w:spacing w:line="240" w:lineRule="auto"/>
    </w:pPr>
    <w:rPr>
      <w:spacing w:val="2"/>
      <w:w w:val="101"/>
      <w:sz w:val="16"/>
      <w:szCs w:val="16"/>
    </w:rPr>
  </w:style>
  <w:style w:type="paragraph" w:customStyle="1" w:styleId="Bild">
    <w:name w:val="Bild"/>
    <w:basedOn w:val="Normal"/>
    <w:qFormat/>
    <w:rsid w:val="001A297C"/>
    <w:pPr>
      <w:framePr w:wrap="around" w:vAnchor="page" w:hAnchor="page" w:x="625" w:y="2212"/>
      <w:spacing w:line="240" w:lineRule="auto"/>
      <w:suppressOverlap/>
    </w:pPr>
  </w:style>
  <w:style w:type="paragraph" w:customStyle="1" w:styleId="Titel-Headline">
    <w:name w:val="Titel-Headline"/>
    <w:basedOn w:val="Normal"/>
    <w:qFormat/>
    <w:rsid w:val="00064547"/>
    <w:pPr>
      <w:spacing w:after="1340" w:line="720" w:lineRule="atLeast"/>
    </w:pPr>
    <w:rPr>
      <w:b/>
      <w:color w:val="00468E" w:themeColor="accent1"/>
      <w:sz w:val="60"/>
    </w:rPr>
  </w:style>
  <w:style w:type="paragraph" w:customStyle="1" w:styleId="Titel-Kontakt">
    <w:name w:val="Titel-Kontakt"/>
    <w:basedOn w:val="Normal"/>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Normal"/>
    <w:qFormat/>
    <w:rsid w:val="00064547"/>
    <w:pPr>
      <w:spacing w:after="560" w:line="400" w:lineRule="atLeast"/>
    </w:pPr>
    <w:rPr>
      <w:b/>
      <w:color w:val="00468E" w:themeColor="accent1"/>
      <w:sz w:val="34"/>
      <w:szCs w:val="30"/>
    </w:rPr>
  </w:style>
  <w:style w:type="paragraph" w:customStyle="1" w:styleId="nderungsdienst-Text">
    <w:name w:val="Änderungsdienst-Text"/>
    <w:basedOn w:val="Normal"/>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Heading1Char">
    <w:name w:val="Heading 1 Char"/>
    <w:basedOn w:val="DefaultParagraphFont"/>
    <w:link w:val="Heading1"/>
    <w:uiPriority w:val="9"/>
    <w:rsid w:val="00626A28"/>
    <w:rPr>
      <w:rFonts w:asciiTheme="majorHAnsi" w:eastAsiaTheme="majorEastAsia" w:hAnsiTheme="majorHAnsi" w:cstheme="majorBidi"/>
      <w:b/>
      <w:color w:val="00468E" w:themeColor="accent1"/>
      <w:szCs w:val="32"/>
    </w:rPr>
  </w:style>
  <w:style w:type="character" w:customStyle="1" w:styleId="Heading2Char">
    <w:name w:val="Heading 2 Char"/>
    <w:basedOn w:val="DefaultParagraphFont"/>
    <w:link w:val="Heading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Normal"/>
    <w:qFormat/>
    <w:rsid w:val="00521CF5"/>
  </w:style>
  <w:style w:type="paragraph" w:styleId="ListParagraph">
    <w:name w:val="List Paragraph"/>
    <w:basedOn w:val="Normal"/>
    <w:uiPriority w:val="34"/>
    <w:qFormat/>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Heading3Char">
    <w:name w:val="Heading 3 Char"/>
    <w:basedOn w:val="DefaultParagraphFont"/>
    <w:link w:val="Heading3"/>
    <w:uiPriority w:val="9"/>
    <w:rsid w:val="00581C8C"/>
    <w:rPr>
      <w:rFonts w:asciiTheme="majorHAnsi" w:eastAsiaTheme="majorEastAsia" w:hAnsiTheme="majorHAnsi" w:cstheme="majorBidi"/>
      <w:b/>
      <w:color w:val="00468E" w:themeColor="accent1"/>
      <w:sz w:val="20"/>
    </w:rPr>
  </w:style>
  <w:style w:type="character" w:customStyle="1" w:styleId="Heading4Char">
    <w:name w:val="Heading 4 Char"/>
    <w:basedOn w:val="DefaultParagraphFont"/>
    <w:link w:val="Heading4"/>
    <w:uiPriority w:val="9"/>
    <w:rsid w:val="00933B86"/>
    <w:rPr>
      <w:rFonts w:asciiTheme="majorHAnsi" w:eastAsiaTheme="majorEastAsia" w:hAnsiTheme="majorHAnsi" w:cstheme="majorBidi"/>
      <w:b/>
      <w:iCs/>
      <w:color w:val="00468E" w:themeColor="accent1"/>
      <w:sz w:val="20"/>
    </w:rPr>
  </w:style>
  <w:style w:type="character" w:customStyle="1" w:styleId="Heading5Char">
    <w:name w:val="Heading 5 Char"/>
    <w:basedOn w:val="DefaultParagraphFont"/>
    <w:link w:val="Heading5"/>
    <w:uiPriority w:val="9"/>
    <w:semiHidden/>
    <w:rsid w:val="00494EE7"/>
    <w:rPr>
      <w:rFonts w:asciiTheme="majorHAnsi" w:eastAsiaTheme="majorEastAsia" w:hAnsiTheme="majorHAnsi" w:cstheme="majorBidi"/>
      <w:color w:val="00346A" w:themeColor="accent1" w:themeShade="BF"/>
      <w:sz w:val="20"/>
    </w:rPr>
  </w:style>
  <w:style w:type="character" w:customStyle="1" w:styleId="Heading6Char">
    <w:name w:val="Heading 6 Char"/>
    <w:basedOn w:val="DefaultParagraphFont"/>
    <w:link w:val="Heading6"/>
    <w:uiPriority w:val="9"/>
    <w:semiHidden/>
    <w:rsid w:val="00494EE7"/>
    <w:rPr>
      <w:rFonts w:asciiTheme="majorHAnsi" w:eastAsiaTheme="majorEastAsia" w:hAnsiTheme="majorHAnsi" w:cstheme="majorBidi"/>
      <w:color w:val="002246" w:themeColor="accent1" w:themeShade="7F"/>
      <w:sz w:val="20"/>
    </w:rPr>
  </w:style>
  <w:style w:type="character" w:customStyle="1" w:styleId="Heading7Char">
    <w:name w:val="Heading 7 Char"/>
    <w:basedOn w:val="DefaultParagraphFont"/>
    <w:link w:val="Heading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Heading8Char">
    <w:name w:val="Heading 8 Char"/>
    <w:basedOn w:val="DefaultParagraphFont"/>
    <w:link w:val="Heading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Heading9Char">
    <w:name w:val="Heading 9 Char"/>
    <w:basedOn w:val="DefaultParagraphFont"/>
    <w:link w:val="Heading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Normal"/>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TOCHeading">
    <w:name w:val="TOC Heading"/>
    <w:basedOn w:val="Heading1"/>
    <w:next w:val="Normal"/>
    <w:uiPriority w:val="39"/>
    <w:unhideWhenUsed/>
    <w:rsid w:val="00A97E72"/>
    <w:pPr>
      <w:numPr>
        <w:numId w:val="0"/>
      </w:numPr>
      <w:spacing w:before="480" w:after="0" w:line="276" w:lineRule="auto"/>
      <w:outlineLvl w:val="9"/>
    </w:pPr>
    <w:rPr>
      <w:bCs/>
      <w:sz w:val="28"/>
      <w:szCs w:val="28"/>
      <w:lang w:eastAsia="de-DE"/>
    </w:rPr>
  </w:style>
  <w:style w:type="paragraph" w:styleId="TOC1">
    <w:name w:val="toc 1"/>
    <w:basedOn w:val="Normal"/>
    <w:next w:val="Normal"/>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TOC2">
    <w:name w:val="toc 2"/>
    <w:basedOn w:val="Normal"/>
    <w:next w:val="Normal"/>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TOC3">
    <w:name w:val="toc 3"/>
    <w:basedOn w:val="Normal"/>
    <w:next w:val="Normal"/>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DefaultParagraphFont"/>
    <w:uiPriority w:val="99"/>
    <w:unhideWhenUsed/>
    <w:rsid w:val="00A97E72"/>
    <w:rPr>
      <w:color w:val="000000" w:themeColor="hyperlink"/>
      <w:u w:val="single"/>
    </w:rPr>
  </w:style>
  <w:style w:type="paragraph" w:styleId="TOC4">
    <w:name w:val="toc 4"/>
    <w:basedOn w:val="Normal"/>
    <w:next w:val="Normal"/>
    <w:autoRedefine/>
    <w:uiPriority w:val="39"/>
    <w:unhideWhenUsed/>
    <w:rsid w:val="00645074"/>
    <w:pPr>
      <w:tabs>
        <w:tab w:val="clear" w:pos="3572"/>
      </w:tabs>
    </w:pPr>
    <w:rPr>
      <w:rFonts w:cs="Arial (Textkörper)"/>
      <w:b/>
      <w:color w:val="00468E" w:themeColor="accent1"/>
      <w:szCs w:val="22"/>
    </w:rPr>
  </w:style>
  <w:style w:type="paragraph" w:styleId="TOC5">
    <w:name w:val="toc 5"/>
    <w:basedOn w:val="Normal"/>
    <w:next w:val="Normal"/>
    <w:autoRedefine/>
    <w:uiPriority w:val="39"/>
    <w:semiHidden/>
    <w:unhideWhenUsed/>
    <w:rsid w:val="00A97E72"/>
    <w:pPr>
      <w:tabs>
        <w:tab w:val="clear" w:pos="3572"/>
      </w:tabs>
    </w:pPr>
    <w:rPr>
      <w:rFonts w:cstheme="minorHAnsi"/>
      <w:szCs w:val="22"/>
    </w:rPr>
  </w:style>
  <w:style w:type="paragraph" w:styleId="TOC6">
    <w:name w:val="toc 6"/>
    <w:basedOn w:val="Normal"/>
    <w:next w:val="Normal"/>
    <w:autoRedefine/>
    <w:uiPriority w:val="39"/>
    <w:semiHidden/>
    <w:unhideWhenUsed/>
    <w:rsid w:val="00A97E72"/>
    <w:pPr>
      <w:tabs>
        <w:tab w:val="clear" w:pos="3572"/>
      </w:tabs>
    </w:pPr>
    <w:rPr>
      <w:rFonts w:cstheme="minorHAnsi"/>
      <w:szCs w:val="22"/>
    </w:rPr>
  </w:style>
  <w:style w:type="paragraph" w:styleId="TOC7">
    <w:name w:val="toc 7"/>
    <w:basedOn w:val="Normal"/>
    <w:next w:val="Normal"/>
    <w:autoRedefine/>
    <w:uiPriority w:val="39"/>
    <w:semiHidden/>
    <w:unhideWhenUsed/>
    <w:rsid w:val="00A97E72"/>
    <w:pPr>
      <w:tabs>
        <w:tab w:val="clear" w:pos="3572"/>
      </w:tabs>
    </w:pPr>
    <w:rPr>
      <w:rFonts w:cstheme="minorHAnsi"/>
      <w:szCs w:val="22"/>
    </w:rPr>
  </w:style>
  <w:style w:type="paragraph" w:styleId="TOC8">
    <w:name w:val="toc 8"/>
    <w:basedOn w:val="Normal"/>
    <w:next w:val="Normal"/>
    <w:autoRedefine/>
    <w:uiPriority w:val="39"/>
    <w:semiHidden/>
    <w:unhideWhenUsed/>
    <w:rsid w:val="00A97E72"/>
    <w:pPr>
      <w:tabs>
        <w:tab w:val="clear" w:pos="3572"/>
      </w:tabs>
    </w:pPr>
    <w:rPr>
      <w:rFonts w:cstheme="minorHAnsi"/>
      <w:szCs w:val="22"/>
    </w:rPr>
  </w:style>
  <w:style w:type="paragraph" w:styleId="TOC9">
    <w:name w:val="toc 9"/>
    <w:basedOn w:val="Normal"/>
    <w:next w:val="Normal"/>
    <w:autoRedefine/>
    <w:uiPriority w:val="39"/>
    <w:semiHidden/>
    <w:unhideWhenUsed/>
    <w:rsid w:val="00A97E72"/>
    <w:pPr>
      <w:tabs>
        <w:tab w:val="clear" w:pos="3572"/>
      </w:tabs>
    </w:pPr>
    <w:rPr>
      <w:rFonts w:cstheme="minorHAnsi"/>
      <w:szCs w:val="22"/>
    </w:rPr>
  </w:style>
  <w:style w:type="paragraph" w:customStyle="1" w:styleId="Details">
    <w:name w:val="Details"/>
    <w:basedOn w:val="Normal"/>
    <w:rsid w:val="00F830E4"/>
    <w:pPr>
      <w:spacing w:line="240" w:lineRule="atLeast"/>
    </w:pPr>
    <w:rPr>
      <w:b/>
      <w:bCs/>
      <w:color w:val="525F6B" w:themeColor="text1"/>
      <w:sz w:val="18"/>
      <w:szCs w:val="18"/>
    </w:rPr>
  </w:style>
  <w:style w:type="paragraph" w:customStyle="1" w:styleId="Kontaktdaten">
    <w:name w:val="Kontaktdaten"/>
    <w:basedOn w:val="Normal"/>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DefaultParagraphFon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character" w:customStyle="1" w:styleId="DisclaimerZchn">
    <w:name w:val="Disclaimer Zchn"/>
    <w:basedOn w:val="DefaultParagraphFont"/>
    <w:link w:val="Disclaimer"/>
    <w:locked/>
    <w:rsid w:val="00906D0C"/>
    <w:rPr>
      <w:rFonts w:ascii="Arial" w:hAnsi="Arial" w:cs="Arial"/>
      <w:color w:val="525F6B"/>
      <w:lang w:eastAsia="ja-JP"/>
    </w:rPr>
  </w:style>
  <w:style w:type="paragraph" w:customStyle="1" w:styleId="Disclaimer">
    <w:name w:val="Disclaimer"/>
    <w:basedOn w:val="Normal"/>
    <w:link w:val="DisclaimerZchn"/>
    <w:rsid w:val="00906D0C"/>
    <w:pPr>
      <w:tabs>
        <w:tab w:val="clear" w:pos="3572"/>
      </w:tabs>
      <w:spacing w:line="240" w:lineRule="auto"/>
    </w:pPr>
    <w:rPr>
      <w:rFonts w:ascii="Arial" w:hAnsi="Arial" w:cs="Arial"/>
      <w:color w:val="525F6B"/>
      <w:sz w:val="24"/>
      <w:lang w:eastAsia="ja-JP"/>
    </w:rPr>
  </w:style>
  <w:style w:type="character" w:customStyle="1" w:styleId="BeschreibungDivisionsZchn">
    <w:name w:val="Beschreibung Divisions Zchn"/>
    <w:basedOn w:val="DefaultParagraphFont"/>
    <w:link w:val="BeschreibungDivisions"/>
    <w:locked/>
    <w:rsid w:val="00906D0C"/>
    <w:rPr>
      <w:rFonts w:ascii="Arial" w:hAnsi="Arial" w:cs="Arial"/>
      <w:color w:val="525F6B"/>
      <w:lang w:eastAsia="ja-JP"/>
    </w:rPr>
  </w:style>
  <w:style w:type="paragraph" w:customStyle="1" w:styleId="BeschreibungDivisions">
    <w:name w:val="Beschreibung Divisions"/>
    <w:basedOn w:val="Normal"/>
    <w:link w:val="BeschreibungDivisionsZchn"/>
    <w:rsid w:val="00906D0C"/>
    <w:pPr>
      <w:numPr>
        <w:numId w:val="19"/>
      </w:numPr>
      <w:tabs>
        <w:tab w:val="clear" w:pos="3572"/>
      </w:tabs>
      <w:spacing w:line="276" w:lineRule="auto"/>
      <w:contextualSpacing/>
    </w:pPr>
    <w:rPr>
      <w:rFonts w:ascii="Arial" w:hAnsi="Arial" w:cs="Arial"/>
      <w:color w:val="525F6B"/>
      <w:sz w:val="24"/>
      <w:lang w:eastAsia="ja-JP"/>
    </w:rPr>
  </w:style>
  <w:style w:type="character" w:styleId="UnresolvedMention">
    <w:name w:val="Unresolved Mention"/>
    <w:basedOn w:val="DefaultParagraphFont"/>
    <w:uiPriority w:val="99"/>
    <w:semiHidden/>
    <w:unhideWhenUsed/>
    <w:rsid w:val="000103AF"/>
    <w:rPr>
      <w:color w:val="605E5C"/>
      <w:shd w:val="clear" w:color="auto" w:fill="E1DFDD"/>
    </w:rPr>
  </w:style>
  <w:style w:type="paragraph" w:customStyle="1" w:styleId="paragraph">
    <w:name w:val="paragraph"/>
    <w:basedOn w:val="Normal"/>
    <w:rsid w:val="00A77947"/>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character" w:customStyle="1" w:styleId="normaltextrun">
    <w:name w:val="normaltextrun"/>
    <w:basedOn w:val="DefaultParagraphFont"/>
    <w:rsid w:val="00A77947"/>
  </w:style>
  <w:style w:type="paragraph" w:styleId="Revision">
    <w:name w:val="Revision"/>
    <w:hidden/>
    <w:uiPriority w:val="99"/>
    <w:semiHidden/>
    <w:rsid w:val="00FA4A4C"/>
    <w:rPr>
      <w:rFonts w:cs="Times New Roman (Textkörper CS)"/>
      <w:color w:val="000000"/>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89683438">
      <w:bodyDiv w:val="1"/>
      <w:marLeft w:val="0"/>
      <w:marRight w:val="0"/>
      <w:marTop w:val="0"/>
      <w:marBottom w:val="0"/>
      <w:divBdr>
        <w:top w:val="none" w:sz="0" w:space="0" w:color="auto"/>
        <w:left w:val="none" w:sz="0" w:space="0" w:color="auto"/>
        <w:bottom w:val="none" w:sz="0" w:space="0" w:color="auto"/>
        <w:right w:val="none" w:sz="0" w:space="0" w:color="auto"/>
      </w:divBdr>
    </w:div>
    <w:div w:id="864320217">
      <w:bodyDiv w:val="1"/>
      <w:marLeft w:val="0"/>
      <w:marRight w:val="0"/>
      <w:marTop w:val="0"/>
      <w:marBottom w:val="0"/>
      <w:divBdr>
        <w:top w:val="none" w:sz="0" w:space="0" w:color="auto"/>
        <w:left w:val="none" w:sz="0" w:space="0" w:color="auto"/>
        <w:bottom w:val="none" w:sz="0" w:space="0" w:color="auto"/>
        <w:right w:val="none" w:sz="0" w:space="0" w:color="auto"/>
      </w:divBdr>
    </w:div>
    <w:div w:id="1012803349">
      <w:bodyDiv w:val="1"/>
      <w:marLeft w:val="0"/>
      <w:marRight w:val="0"/>
      <w:marTop w:val="0"/>
      <w:marBottom w:val="0"/>
      <w:divBdr>
        <w:top w:val="none" w:sz="0" w:space="0" w:color="auto"/>
        <w:left w:val="none" w:sz="0" w:space="0" w:color="auto"/>
        <w:bottom w:val="none" w:sz="0" w:space="0" w:color="auto"/>
        <w:right w:val="none" w:sz="0" w:space="0" w:color="auto"/>
      </w:divBdr>
    </w:div>
    <w:div w:id="182053525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http://www.durr.com" TargetMode="External"/><Relationship Id="rId18" Type="http://schemas.openxmlformats.org/officeDocument/2006/relationships/footer" Target="footer3.xml"/><Relationship Id="rId3" Type="http://schemas.openxmlformats.org/officeDocument/2006/relationships/customXml" Target="../customXml/item3.xml"/><Relationship Id="rId7" Type="http://schemas.openxmlformats.org/officeDocument/2006/relationships/styles" Target="styles.xml"/><Relationship Id="rId12" Type="http://schemas.openxmlformats.org/officeDocument/2006/relationships/image" Target="media/image1.jpeg"/><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footer" Target="footer1.xml"/><Relationship Id="rId10" Type="http://schemas.openxmlformats.org/officeDocument/2006/relationships/footnotes" Target="foot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_rels/header2.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image" Target="media/image3.jpg"/></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SharedContentType xmlns="Microsoft.SharePoint.Taxonomy.ContentTypeSync" SourceId="95bc305a-b46b-4a41-8e4f-996452a10042" ContentTypeId="0x0101" PreviousValue="fals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849beaea-35c0-4d6b-b4fc-1b944a259c2c" xsi:nil="true"/>
    <lcf76f155ced4ddcb4097134ff3c332f xmlns="c9d09bd7-6f33-4c22-92da-7206ec46945b">
      <Terms xmlns="http://schemas.microsoft.com/office/infopath/2007/PartnerControls"/>
    </lcf76f155ced4ddcb4097134ff3c332f>
    <Thumbnail_Eventvideo xmlns="c9d09bd7-6f33-4c22-92da-7206ec46945b" xsi:nil="true"/>
  </documentManagement>
</p:properties>
</file>

<file path=customXml/item5.xml><?xml version="1.0" encoding="utf-8"?>
<ct:contentTypeSchema xmlns:ct="http://schemas.microsoft.com/office/2006/metadata/contentType" xmlns:ma="http://schemas.microsoft.com/office/2006/metadata/properties/metaAttributes" ct:_="" ma:_="" ma:contentTypeName="Dokument" ma:contentTypeID="0x010100409C4AAEE5CA4C43BD47AD7EA6AEB713" ma:contentTypeVersion="19" ma:contentTypeDescription="Ein neues Dokument erstellen." ma:contentTypeScope="" ma:versionID="fcec1f8b02895a81894b937eb078625e">
  <xsd:schema xmlns:xsd="http://www.w3.org/2001/XMLSchema" xmlns:xs="http://www.w3.org/2001/XMLSchema" xmlns:p="http://schemas.microsoft.com/office/2006/metadata/properties" xmlns:ns2="c9d09bd7-6f33-4c22-92da-7206ec46945b" xmlns:ns3="15e22f9b-e84b-4e45-bb4f-3ee89f458ccc" xmlns:ns4="849beaea-35c0-4d6b-b4fc-1b944a259c2c" targetNamespace="http://schemas.microsoft.com/office/2006/metadata/properties" ma:root="true" ma:fieldsID="6d593e87ac4ea3bf09b220a42e4da104" ns2:_="" ns3:_="" ns4:_="">
    <xsd:import namespace="c9d09bd7-6f33-4c22-92da-7206ec46945b"/>
    <xsd:import namespace="15e22f9b-e84b-4e45-bb4f-3ee89f458ccc"/>
    <xsd:import namespace="849beaea-35c0-4d6b-b4fc-1b944a259c2c"/>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OCR" minOccurs="0"/>
                <xsd:element ref="ns2:MediaServiceDateTaken" minOccurs="0"/>
                <xsd:element ref="ns2:MediaServiceAutoKeyPoints" minOccurs="0"/>
                <xsd:element ref="ns2:MediaServiceKeyPoints" minOccurs="0"/>
                <xsd:element ref="ns2:MediaServiceLocation" minOccurs="0"/>
                <xsd:element ref="ns2:MediaLengthInSeconds" minOccurs="0"/>
                <xsd:element ref="ns3:SharedWithUsers" minOccurs="0"/>
                <xsd:element ref="ns3:SharedWithDetails" minOccurs="0"/>
                <xsd:element ref="ns2:lcf76f155ced4ddcb4097134ff3c332f" minOccurs="0"/>
                <xsd:element ref="ns4:TaxCatchAll" minOccurs="0"/>
                <xsd:element ref="ns2:MediaServiceObjectDetectorVersions" minOccurs="0"/>
                <xsd:element ref="ns2:MediaServiceSearchProperties" minOccurs="0"/>
                <xsd:element ref="ns2:Thumbnail_Eventvideo"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9d09bd7-6f33-4c22-92da-7206ec46945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95bc305a-b46b-4a41-8e4f-996452a1004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Thumbnail_Eventvideo" ma:index="26" nillable="true" ma:displayName="Thumbnail_Eventvideo" ma:format="Thumbnail" ma:internalName="Thumbnail_Eventvideo">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15e22f9b-e84b-4e45-bb4f-3ee89f458ccc" elementFormDefault="qualified">
    <xsd:import namespace="http://schemas.microsoft.com/office/2006/documentManagement/types"/>
    <xsd:import namespace="http://schemas.microsoft.com/office/infopath/2007/PartnerControls"/>
    <xsd:element name="SharedWithUsers" ma:index="19"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Freigegeben für -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49beaea-35c0-4d6b-b4fc-1b944a259c2c"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ded11437-4308-4efc-9448-77b998cbacd8}" ma:internalName="TaxCatchAll" ma:showField="CatchAllData" ma:web="15e22f9b-e84b-4e45-bb4f-3ee89f458cc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9F087603-769E-4BCB-96C7-7640A21231D7}">
  <ds:schemaRefs>
    <ds:schemaRef ds:uri="Microsoft.SharePoint.Taxonomy.ContentTypeSync"/>
  </ds:schemaRefs>
</ds:datastoreItem>
</file>

<file path=customXml/itemProps2.xml><?xml version="1.0" encoding="utf-8"?>
<ds:datastoreItem xmlns:ds="http://schemas.openxmlformats.org/officeDocument/2006/customXml" ds:itemID="{AE240E27-CA33-466A-BC06-E210E3D6FD78}">
  <ds:schemaRefs>
    <ds:schemaRef ds:uri="http://schemas.openxmlformats.org/officeDocument/2006/bibliography"/>
  </ds:schemaRefs>
</ds:datastoreItem>
</file>

<file path=customXml/itemProps3.xml><?xml version="1.0" encoding="utf-8"?>
<ds:datastoreItem xmlns:ds="http://schemas.openxmlformats.org/officeDocument/2006/customXml" ds:itemID="{EE0C3B67-40F6-4F76-901E-85E70916359C}">
  <ds:schemaRefs>
    <ds:schemaRef ds:uri="http://schemas.microsoft.com/sharepoint/v3/contenttype/forms"/>
  </ds:schemaRefs>
</ds:datastoreItem>
</file>

<file path=customXml/itemProps4.xml><?xml version="1.0" encoding="utf-8"?>
<ds:datastoreItem xmlns:ds="http://schemas.openxmlformats.org/officeDocument/2006/customXml" ds:itemID="{9CBC60A2-EF52-4AD5-8175-A004917C3F71}">
  <ds:schemaRefs>
    <ds:schemaRef ds:uri="http://schemas.microsoft.com/office/2006/metadata/properties"/>
    <ds:schemaRef ds:uri="http://schemas.microsoft.com/office/infopath/2007/PartnerControls"/>
    <ds:schemaRef ds:uri="849beaea-35c0-4d6b-b4fc-1b944a259c2c"/>
    <ds:schemaRef ds:uri="c9d09bd7-6f33-4c22-92da-7206ec46945b"/>
  </ds:schemaRefs>
</ds:datastoreItem>
</file>

<file path=customXml/itemProps5.xml><?xml version="1.0" encoding="utf-8"?>
<ds:datastoreItem xmlns:ds="http://schemas.openxmlformats.org/officeDocument/2006/customXml" ds:itemID="{6A66BAAD-2735-4C99-961F-8147A14F75C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9d09bd7-6f33-4c22-92da-7206ec46945b"/>
    <ds:schemaRef ds:uri="15e22f9b-e84b-4e45-bb4f-3ee89f458ccc"/>
    <ds:schemaRef ds:uri="849beaea-35c0-4d6b-b4fc-1b944a259c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854</Words>
  <Characters>4868</Characters>
  <Application>Microsoft Office Word</Application>
  <DocSecurity>4</DocSecurity>
  <Lines>40</Lines>
  <Paragraphs>11</Paragraphs>
  <ScaleCrop>false</ScaleCrop>
  <HeadingPairs>
    <vt:vector size="2" baseType="variant">
      <vt:variant>
        <vt:lpstr>Titel</vt:lpstr>
      </vt:variant>
      <vt:variant>
        <vt:i4>1</vt:i4>
      </vt:variant>
    </vt:vector>
  </HeadingPairs>
  <TitlesOfParts>
    <vt:vector size="1" baseType="lpstr">
      <vt:lpstr/>
    </vt:vector>
  </TitlesOfParts>
  <Company>p.a.t. GmbH</Company>
  <LinksUpToDate>false</LinksUpToDate>
  <CharactersWithSpaces>5711</CharactersWithSpaces>
  <SharedDoc>false</SharedDoc>
  <HLinks>
    <vt:vector size="6" baseType="variant">
      <vt:variant>
        <vt:i4>5439577</vt:i4>
      </vt:variant>
      <vt:variant>
        <vt:i4>0</vt:i4>
      </vt:variant>
      <vt:variant>
        <vt:i4>0</vt:i4>
      </vt:variant>
      <vt:variant>
        <vt:i4>5</vt:i4>
      </vt:variant>
      <vt:variant>
        <vt:lpwstr>http://www.durr.com/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Schön</dc:creator>
  <cp:keywords/>
  <dc:description/>
  <cp:lastModifiedBy>Akpinar, Kuebra</cp:lastModifiedBy>
  <cp:revision>50</cp:revision>
  <cp:lastPrinted>2019-05-29T20:27:00Z</cp:lastPrinted>
  <dcterms:created xsi:type="dcterms:W3CDTF">2019-05-29T20:27:00Z</dcterms:created>
  <dcterms:modified xsi:type="dcterms:W3CDTF">2024-07-01T17:28:00Z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0x010100409C4AAEE5CA4C43BD47AD7EA6AEB713</vt:lpwstr>
  </property>
  <property fmtid="{D5CDD505-2E9C-101B-9397-08002B2CF9AE}" pid="3" name="Order">
    <vt:r8>100</vt:r8>
  </property>
  <property fmtid="{D5CDD505-2E9C-101B-9397-08002B2CF9AE}" pid="4" name="MediaServiceImageTags">
    <vt:lpwstr/>
  </property>
  <property fmtid="{D5CDD505-2E9C-101B-9397-08002B2CF9AE}" pid="5" name="ClassificationContentMarkingFooterShapeIds">
    <vt:lpwstr>1,2,3</vt:lpwstr>
  </property>
  <property fmtid="{D5CDD505-2E9C-101B-9397-08002B2CF9AE}" pid="6" name="ClassificationContentMarkingFooterFontProps">
    <vt:lpwstr>#000000,10,Calibri</vt:lpwstr>
  </property>
  <property fmtid="{D5CDD505-2E9C-101B-9397-08002B2CF9AE}" pid="7" name="ClassificationContentMarkingFooterText">
    <vt:lpwstr>Internal use only</vt:lpwstr>
  </property>
  <property fmtid="{D5CDD505-2E9C-101B-9397-08002B2CF9AE}" pid="8" name="MSIP_Label_bf6de623-ba0c-4b2b-a216-a4bd6e5a0b3a_Enabled">
    <vt:lpwstr>true</vt:lpwstr>
  </property>
  <property fmtid="{D5CDD505-2E9C-101B-9397-08002B2CF9AE}" pid="9" name="MSIP_Label_bf6de623-ba0c-4b2b-a216-a4bd6e5a0b3a_SetDate">
    <vt:lpwstr>2023-07-31T06:24:58Z</vt:lpwstr>
  </property>
  <property fmtid="{D5CDD505-2E9C-101B-9397-08002B2CF9AE}" pid="10" name="MSIP_Label_bf6de623-ba0c-4b2b-a216-a4bd6e5a0b3a_Method">
    <vt:lpwstr>Standard</vt:lpwstr>
  </property>
  <property fmtid="{D5CDD505-2E9C-101B-9397-08002B2CF9AE}" pid="11" name="MSIP_Label_bf6de623-ba0c-4b2b-a216-a4bd6e5a0b3a_Name">
    <vt:lpwstr>Internal Information</vt:lpwstr>
  </property>
  <property fmtid="{D5CDD505-2E9C-101B-9397-08002B2CF9AE}" pid="12" name="MSIP_Label_bf6de623-ba0c-4b2b-a216-a4bd6e5a0b3a_SiteId">
    <vt:lpwstr>36515c62-8878-4f10-a7f4-561a4c17bef7</vt:lpwstr>
  </property>
  <property fmtid="{D5CDD505-2E9C-101B-9397-08002B2CF9AE}" pid="13" name="MSIP_Label_bf6de623-ba0c-4b2b-a216-a4bd6e5a0b3a_ActionId">
    <vt:lpwstr>3095e387-35ab-4c63-943c-b5063d5754dc</vt:lpwstr>
  </property>
  <property fmtid="{D5CDD505-2E9C-101B-9397-08002B2CF9AE}" pid="14" name="MSIP_Label_bf6de623-ba0c-4b2b-a216-a4bd6e5a0b3a_ContentBits">
    <vt:lpwstr>2</vt:lpwstr>
  </property>
</Properties>
</file>