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6B9EB51A" w:rsidR="00EB19AD" w:rsidRPr="0039780E" w:rsidRDefault="00EB19AD" w:rsidP="00EB19AD">
      <w:pPr>
        <w:pStyle w:val="Titel-Headline"/>
        <w:rPr>
          <w:lang w:val="en-US"/>
        </w:rPr>
      </w:pPr>
      <w:bookmarkStart w:id="0" w:name="Untertitel"/>
      <w:r w:rsidRPr="0039780E">
        <w:rPr>
          <w:lang w:val="en-US"/>
        </w:rPr>
        <w:t xml:space="preserve">Press </w:t>
      </w:r>
      <w:proofErr w:type="gramStart"/>
      <w:r w:rsidR="00661476">
        <w:rPr>
          <w:lang w:val="en-US"/>
        </w:rPr>
        <w:t>r</w:t>
      </w:r>
      <w:r w:rsidRPr="0039780E">
        <w:rPr>
          <w:lang w:val="en-US"/>
        </w:rPr>
        <w:t>elease</w:t>
      </w:r>
      <w:proofErr w:type="gramEnd"/>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w:pict w14:anchorId="21AEE475">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345F3FA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5FD9EF47" w14:textId="4BDF676C" w:rsidR="00EB19AD" w:rsidRPr="0039780E" w:rsidRDefault="00C01610" w:rsidP="00EB19AD">
      <w:pPr>
        <w:pStyle w:val="Dachzeile"/>
        <w:rPr>
          <w:lang w:val="en-US"/>
        </w:rPr>
      </w:pPr>
      <w:r w:rsidRPr="5E9D6187">
        <w:rPr>
          <w:lang w:val="en-US"/>
        </w:rPr>
        <w:t xml:space="preserve">Dürr </w:t>
      </w:r>
      <w:r w:rsidR="007A7774" w:rsidRPr="5E9D6187">
        <w:rPr>
          <w:rStyle w:val="ui-provider"/>
          <w:lang w:val="en-US"/>
        </w:rPr>
        <w:t>products for adhesive </w:t>
      </w:r>
      <w:r w:rsidR="62855719" w:rsidRPr="5E9D6187">
        <w:rPr>
          <w:rStyle w:val="ui-provider"/>
          <w:lang w:val="en-US"/>
        </w:rPr>
        <w:t xml:space="preserve">processing </w:t>
      </w:r>
      <w:r w:rsidRPr="5E9D6187">
        <w:rPr>
          <w:lang w:val="en-US"/>
        </w:rPr>
        <w:t xml:space="preserve">used outside the automotive industry for the first </w:t>
      </w:r>
      <w:proofErr w:type="gramStart"/>
      <w:r w:rsidRPr="5E9D6187">
        <w:rPr>
          <w:lang w:val="en-US"/>
        </w:rPr>
        <w:t>time</w:t>
      </w:r>
      <w:proofErr w:type="gramEnd"/>
      <w:r w:rsidR="00EB19AD" w:rsidRPr="5E9D6187">
        <w:rPr>
          <w:lang w:val="en-US"/>
        </w:rPr>
        <w:t xml:space="preserve"> </w:t>
      </w:r>
    </w:p>
    <w:p w14:paraId="74A10900" w14:textId="14F935B3" w:rsidR="00F63D32" w:rsidRDefault="00F63D32" w:rsidP="5E9D6187">
      <w:pPr>
        <w:pStyle w:val="Flietext"/>
        <w:rPr>
          <w:b/>
          <w:bCs/>
          <w:color w:val="00468E" w:themeColor="accent1"/>
          <w:sz w:val="34"/>
          <w:szCs w:val="34"/>
          <w:lang w:val="en-US"/>
        </w:rPr>
      </w:pPr>
      <w:r w:rsidRPr="5E9D6187">
        <w:rPr>
          <w:b/>
          <w:bCs/>
          <w:color w:val="00468E" w:themeColor="accent1"/>
          <w:sz w:val="34"/>
          <w:szCs w:val="34"/>
          <w:lang w:val="en-US"/>
        </w:rPr>
        <w:t xml:space="preserve">HOMAG increases production quality </w:t>
      </w:r>
      <w:r w:rsidR="749A0297" w:rsidRPr="5E9D6187">
        <w:rPr>
          <w:b/>
          <w:bCs/>
          <w:color w:val="00468E" w:themeColor="accent1"/>
          <w:sz w:val="34"/>
          <w:szCs w:val="34"/>
          <w:lang w:val="en-US"/>
        </w:rPr>
        <w:t>with</w:t>
      </w:r>
      <w:r w:rsidRPr="5E9D6187">
        <w:rPr>
          <w:b/>
          <w:bCs/>
          <w:color w:val="00468E" w:themeColor="accent1"/>
          <w:sz w:val="34"/>
          <w:szCs w:val="34"/>
          <w:lang w:val="en-US"/>
        </w:rPr>
        <w:t xml:space="preserve"> automated gluing </w:t>
      </w:r>
      <w:proofErr w:type="gramStart"/>
      <w:r w:rsidRPr="5E9D6187">
        <w:rPr>
          <w:b/>
          <w:bCs/>
          <w:color w:val="00468E" w:themeColor="accent1"/>
          <w:sz w:val="34"/>
          <w:szCs w:val="34"/>
          <w:lang w:val="en-US"/>
        </w:rPr>
        <w:t>technology</w:t>
      </w:r>
      <w:proofErr w:type="gramEnd"/>
    </w:p>
    <w:p w14:paraId="76E7C444" w14:textId="77777777" w:rsidR="00724D73" w:rsidRDefault="00724D73" w:rsidP="00FA2184">
      <w:pPr>
        <w:pStyle w:val="Flietext"/>
        <w:rPr>
          <w:b/>
          <w:color w:val="00468E" w:themeColor="accent1"/>
          <w:sz w:val="34"/>
          <w:szCs w:val="30"/>
          <w:lang w:val="en-US"/>
        </w:rPr>
      </w:pPr>
    </w:p>
    <w:p w14:paraId="213C051D" w14:textId="7F4E070A" w:rsidR="00AF4F8B" w:rsidRDefault="00066D66" w:rsidP="00FA2184">
      <w:pPr>
        <w:pStyle w:val="Flietext"/>
        <w:rPr>
          <w:rStyle w:val="Fettung"/>
          <w:lang w:val="en-US"/>
        </w:rPr>
      </w:pPr>
      <w:r w:rsidRPr="5E9D6187">
        <w:rPr>
          <w:rStyle w:val="Fettung"/>
          <w:lang w:val="en-US"/>
        </w:rPr>
        <w:t>Bietigheim-Bissingen/</w:t>
      </w:r>
      <w:proofErr w:type="spellStart"/>
      <w:r w:rsidRPr="5E9D6187">
        <w:rPr>
          <w:rStyle w:val="Fettung"/>
          <w:lang w:val="en-US"/>
        </w:rPr>
        <w:t>Holzbronn</w:t>
      </w:r>
      <w:proofErr w:type="spellEnd"/>
      <w:r w:rsidRPr="00743258">
        <w:rPr>
          <w:rStyle w:val="Fettung"/>
          <w:lang w:val="en-US"/>
        </w:rPr>
        <w:t xml:space="preserve">, September </w:t>
      </w:r>
      <w:r w:rsidR="00743258" w:rsidRPr="00743258">
        <w:rPr>
          <w:rStyle w:val="Fettung"/>
          <w:lang w:val="en-US"/>
        </w:rPr>
        <w:t>4</w:t>
      </w:r>
      <w:r w:rsidR="007B772B" w:rsidRPr="5E9D6187">
        <w:rPr>
          <w:rStyle w:val="Fettung"/>
          <w:lang w:val="en-US"/>
        </w:rPr>
        <w:t>,</w:t>
      </w:r>
      <w:r w:rsidRPr="5E9D6187">
        <w:rPr>
          <w:rStyle w:val="Fettung"/>
          <w:lang w:val="en-US"/>
        </w:rPr>
        <w:t xml:space="preserve"> 2024 - HOMAG </w:t>
      </w:r>
      <w:proofErr w:type="spellStart"/>
      <w:r w:rsidRPr="5E9D6187">
        <w:rPr>
          <w:rStyle w:val="Fettung"/>
          <w:lang w:val="en-US"/>
        </w:rPr>
        <w:t>Plattenaufteiltechnik</w:t>
      </w:r>
      <w:proofErr w:type="spellEnd"/>
      <w:r w:rsidRPr="5E9D6187">
        <w:rPr>
          <w:rStyle w:val="Fettung"/>
          <w:lang w:val="en-US"/>
        </w:rPr>
        <w:t xml:space="preserve"> </w:t>
      </w:r>
      <w:r w:rsidR="00A275F4" w:rsidRPr="5E9D6187">
        <w:rPr>
          <w:rStyle w:val="Fettung"/>
          <w:lang w:val="en-US"/>
        </w:rPr>
        <w:t>GmbH</w:t>
      </w:r>
      <w:r w:rsidRPr="5E9D6187">
        <w:rPr>
          <w:rStyle w:val="Fettung"/>
          <w:lang w:val="en-US"/>
        </w:rPr>
        <w:t xml:space="preserve">, based in </w:t>
      </w:r>
      <w:proofErr w:type="spellStart"/>
      <w:r w:rsidRPr="5E9D6187">
        <w:rPr>
          <w:rStyle w:val="Fettung"/>
          <w:lang w:val="en-US"/>
        </w:rPr>
        <w:t>Holzbronn</w:t>
      </w:r>
      <w:proofErr w:type="spellEnd"/>
      <w:r w:rsidRPr="5E9D6187">
        <w:rPr>
          <w:rStyle w:val="Fettung"/>
          <w:lang w:val="en-US"/>
        </w:rPr>
        <w:t xml:space="preserve">, </w:t>
      </w:r>
      <w:r w:rsidR="14DDD4BD" w:rsidRPr="5E9D6187">
        <w:rPr>
          <w:rStyle w:val="Fettung"/>
          <w:lang w:val="en-US"/>
        </w:rPr>
        <w:t>in incorporating adhesive</w:t>
      </w:r>
      <w:r w:rsidR="007D77F4" w:rsidRPr="5E9D6187">
        <w:rPr>
          <w:rStyle w:val="Fettung"/>
          <w:lang w:val="en-US"/>
        </w:rPr>
        <w:t xml:space="preserve"> processing </w:t>
      </w:r>
      <w:r w:rsidR="2CF26EF1" w:rsidRPr="5E9D6187">
        <w:rPr>
          <w:rStyle w:val="Fettung"/>
          <w:lang w:val="en-US"/>
        </w:rPr>
        <w:t>products</w:t>
      </w:r>
      <w:r w:rsidR="007D77F4" w:rsidRPr="5E9D6187">
        <w:rPr>
          <w:rStyle w:val="Fettung"/>
          <w:lang w:val="en-US"/>
        </w:rPr>
        <w:t xml:space="preserve"> </w:t>
      </w:r>
      <w:r w:rsidRPr="5E9D6187">
        <w:rPr>
          <w:rStyle w:val="Fettung"/>
          <w:lang w:val="en-US"/>
        </w:rPr>
        <w:t xml:space="preserve">from its sister company Dürr to build vacuum tables for its SAWTEQ saws. This </w:t>
      </w:r>
      <w:r w:rsidR="77898EBB" w:rsidRPr="5E9D6187">
        <w:rPr>
          <w:rStyle w:val="Fettung"/>
          <w:lang w:val="en-US"/>
        </w:rPr>
        <w:t>marks</w:t>
      </w:r>
      <w:r w:rsidRPr="5E9D6187">
        <w:rPr>
          <w:rStyle w:val="Fettung"/>
          <w:lang w:val="en-US"/>
        </w:rPr>
        <w:t xml:space="preserve"> a new approach for both</w:t>
      </w:r>
      <w:r w:rsidR="2EFDCF88" w:rsidRPr="5E9D6187">
        <w:rPr>
          <w:rStyle w:val="Fettung"/>
          <w:lang w:val="en-US"/>
        </w:rPr>
        <w:t xml:space="preserve"> HOMAG,</w:t>
      </w:r>
      <w:r w:rsidRPr="5E9D6187">
        <w:rPr>
          <w:rStyle w:val="Fettung"/>
          <w:lang w:val="en-US"/>
        </w:rPr>
        <w:t xml:space="preserve"> </w:t>
      </w:r>
      <w:r w:rsidR="54BEBD1B" w:rsidRPr="5E9D6187">
        <w:rPr>
          <w:rStyle w:val="Fettung"/>
          <w:lang w:val="en-US"/>
        </w:rPr>
        <w:t xml:space="preserve">an </w:t>
      </w:r>
      <w:r w:rsidRPr="5E9D6187">
        <w:rPr>
          <w:rStyle w:val="Fettung"/>
          <w:lang w:val="en-US"/>
        </w:rPr>
        <w:t>expert in the woodworking industry</w:t>
      </w:r>
      <w:r w:rsidR="61517A56" w:rsidRPr="5E9D6187">
        <w:rPr>
          <w:rStyle w:val="Fettung"/>
          <w:lang w:val="en-US"/>
        </w:rPr>
        <w:t>,</w:t>
      </w:r>
      <w:r w:rsidRPr="5E9D6187">
        <w:rPr>
          <w:rStyle w:val="Fettung"/>
          <w:lang w:val="en-US"/>
        </w:rPr>
        <w:t xml:space="preserve"> and</w:t>
      </w:r>
      <w:r w:rsidR="4E90D953" w:rsidRPr="5E9D6187">
        <w:rPr>
          <w:rStyle w:val="Fettung"/>
          <w:lang w:val="en-US"/>
        </w:rPr>
        <w:t xml:space="preserve"> Dürr,</w:t>
      </w:r>
      <w:r w:rsidRPr="5E9D6187">
        <w:rPr>
          <w:rStyle w:val="Fettung"/>
          <w:lang w:val="en-US"/>
        </w:rPr>
        <w:t xml:space="preserve"> </w:t>
      </w:r>
      <w:r w:rsidR="72E22CB9" w:rsidRPr="5E9D6187">
        <w:rPr>
          <w:rStyle w:val="Fettung"/>
          <w:lang w:val="en-US"/>
        </w:rPr>
        <w:t>a</w:t>
      </w:r>
      <w:r w:rsidRPr="5E9D6187">
        <w:rPr>
          <w:rStyle w:val="Fettung"/>
          <w:lang w:val="en-US"/>
        </w:rPr>
        <w:t xml:space="preserve"> machine and plant manufacturer. </w:t>
      </w:r>
      <w:r w:rsidR="1AC14B2A" w:rsidRPr="5E9D6187">
        <w:rPr>
          <w:rStyle w:val="Fettung"/>
          <w:lang w:val="en-US"/>
        </w:rPr>
        <w:t>Until now</w:t>
      </w:r>
      <w:r w:rsidR="00C82F1B" w:rsidRPr="5E9D6187">
        <w:rPr>
          <w:rStyle w:val="Fettung"/>
          <w:lang w:val="en-US"/>
        </w:rPr>
        <w:t xml:space="preserve">, </w:t>
      </w:r>
      <w:proofErr w:type="spellStart"/>
      <w:r w:rsidR="00C82F1B" w:rsidRPr="5E9D6187">
        <w:rPr>
          <w:rStyle w:val="Fettung"/>
          <w:lang w:val="en-US"/>
        </w:rPr>
        <w:t>Dürr's</w:t>
      </w:r>
      <w:proofErr w:type="spellEnd"/>
      <w:r w:rsidR="00C82F1B" w:rsidRPr="5E9D6187">
        <w:rPr>
          <w:rStyle w:val="Fettung"/>
          <w:lang w:val="en-US"/>
        </w:rPr>
        <w:t xml:space="preserve"> adhesive </w:t>
      </w:r>
      <w:r w:rsidR="00EB29F6">
        <w:rPr>
          <w:rStyle w:val="Fettung"/>
          <w:lang w:val="en-US"/>
        </w:rPr>
        <w:t>d</w:t>
      </w:r>
      <w:r w:rsidR="002373AF" w:rsidRPr="002373AF">
        <w:rPr>
          <w:rStyle w:val="Fettung"/>
          <w:lang w:val="en-US"/>
        </w:rPr>
        <w:t>ispensing</w:t>
      </w:r>
      <w:r w:rsidR="002373AF" w:rsidRPr="002373AF">
        <w:rPr>
          <w:rStyle w:val="cf01"/>
          <w:lang w:val="en-US"/>
        </w:rPr>
        <w:t xml:space="preserve"> </w:t>
      </w:r>
      <w:r w:rsidR="733FB038" w:rsidRPr="5E9D6187">
        <w:rPr>
          <w:rStyle w:val="Fettung"/>
          <w:lang w:val="en-US"/>
        </w:rPr>
        <w:t xml:space="preserve">technology </w:t>
      </w:r>
      <w:r w:rsidR="00C82F1B" w:rsidRPr="5E9D6187">
        <w:rPr>
          <w:rStyle w:val="Fettung"/>
          <w:lang w:val="en-US"/>
        </w:rPr>
        <w:t>has been exclusively utilized within the automotive sector.</w:t>
      </w:r>
      <w:r w:rsidR="00B91C69" w:rsidRPr="5E9D6187">
        <w:rPr>
          <w:rStyle w:val="Fettung"/>
          <w:lang w:val="en-US"/>
        </w:rPr>
        <w:t xml:space="preserve"> </w:t>
      </w:r>
      <w:r w:rsidR="0019385C" w:rsidRPr="5E9D6187">
        <w:rPr>
          <w:rStyle w:val="Fettung"/>
          <w:lang w:val="en-US"/>
        </w:rPr>
        <w:t xml:space="preserve">The company has now enhanced its products and processes, </w:t>
      </w:r>
      <w:r w:rsidR="762ED814" w:rsidRPr="5E9D6187">
        <w:rPr>
          <w:rStyle w:val="Fettung"/>
          <w:lang w:val="en-US"/>
        </w:rPr>
        <w:t>expanding their</w:t>
      </w:r>
      <w:r w:rsidR="0019385C" w:rsidRPr="5E9D6187">
        <w:rPr>
          <w:rStyle w:val="Fettung"/>
          <w:lang w:val="en-US"/>
        </w:rPr>
        <w:t xml:space="preserve"> applicab</w:t>
      </w:r>
      <w:r w:rsidR="12359A01" w:rsidRPr="5E9D6187">
        <w:rPr>
          <w:rStyle w:val="Fettung"/>
          <w:lang w:val="en-US"/>
        </w:rPr>
        <w:t>ility</w:t>
      </w:r>
      <w:r w:rsidR="0019385C" w:rsidRPr="5E9D6187">
        <w:rPr>
          <w:rStyle w:val="Fettung"/>
          <w:lang w:val="en-US"/>
        </w:rPr>
        <w:t xml:space="preserve"> to a wider range of industries.</w:t>
      </w:r>
    </w:p>
    <w:p w14:paraId="66BB18AB" w14:textId="77777777" w:rsidR="00724D73" w:rsidRPr="0039780E" w:rsidRDefault="00724D73" w:rsidP="00FA2184">
      <w:pPr>
        <w:pStyle w:val="Flietext"/>
        <w:rPr>
          <w:lang w:val="en-US"/>
        </w:rPr>
      </w:pPr>
    </w:p>
    <w:p w14:paraId="4BAEC8C5" w14:textId="6FF0EF6F" w:rsidR="00CA61DE" w:rsidRDefault="56143661" w:rsidP="5E9D6187">
      <w:pPr>
        <w:pStyle w:val="Flietext"/>
        <w:rPr>
          <w:lang w:val="en-US"/>
        </w:rPr>
      </w:pPr>
      <w:r w:rsidRPr="5E9D6187">
        <w:rPr>
          <w:lang w:val="en-US"/>
        </w:rPr>
        <w:t>Dürr</w:t>
      </w:r>
      <w:r w:rsidR="4E9267F8" w:rsidRPr="5E9D6187">
        <w:rPr>
          <w:lang w:val="en-US"/>
        </w:rPr>
        <w:t xml:space="preserve">, </w:t>
      </w:r>
      <w:r w:rsidR="41C38DF5" w:rsidRPr="5E9D6187">
        <w:rPr>
          <w:lang w:val="en-US"/>
        </w:rPr>
        <w:t>a leading</w:t>
      </w:r>
      <w:r w:rsidR="00372DB9" w:rsidRPr="5E9D6187">
        <w:rPr>
          <w:lang w:val="en-US"/>
        </w:rPr>
        <w:t xml:space="preserve"> </w:t>
      </w:r>
      <w:r w:rsidR="00AC1E77" w:rsidRPr="5E9D6187">
        <w:rPr>
          <w:lang w:val="en-US"/>
        </w:rPr>
        <w:t xml:space="preserve">mechanical and plant </w:t>
      </w:r>
      <w:r w:rsidR="00372DB9" w:rsidRPr="5E9D6187">
        <w:rPr>
          <w:lang w:val="en-US"/>
        </w:rPr>
        <w:t>manufacturer</w:t>
      </w:r>
      <w:r w:rsidR="451CFA32" w:rsidRPr="5E9D6187">
        <w:rPr>
          <w:lang w:val="en-US"/>
        </w:rPr>
        <w:t>,</w:t>
      </w:r>
      <w:r w:rsidR="00372DB9" w:rsidRPr="5E9D6187">
        <w:rPr>
          <w:lang w:val="en-US"/>
        </w:rPr>
        <w:t xml:space="preserve"> has </w:t>
      </w:r>
      <w:r w:rsidR="005B3B16" w:rsidRPr="5E9D6187">
        <w:rPr>
          <w:lang w:val="en-US"/>
        </w:rPr>
        <w:t>extensive</w:t>
      </w:r>
      <w:r w:rsidR="00372DB9" w:rsidRPr="5E9D6187">
        <w:rPr>
          <w:lang w:val="en-US"/>
        </w:rPr>
        <w:t xml:space="preserve"> experience in the </w:t>
      </w:r>
      <w:r w:rsidR="005B3B16" w:rsidRPr="5E9D6187">
        <w:rPr>
          <w:lang w:val="en-US"/>
        </w:rPr>
        <w:t>areas</w:t>
      </w:r>
      <w:r w:rsidR="00372DB9" w:rsidRPr="5E9D6187">
        <w:rPr>
          <w:lang w:val="en-US"/>
        </w:rPr>
        <w:t xml:space="preserve"> of </w:t>
      </w:r>
      <w:r w:rsidR="00A56495" w:rsidRPr="5E9D6187">
        <w:rPr>
          <w:lang w:val="en-US"/>
        </w:rPr>
        <w:t>body</w:t>
      </w:r>
      <w:r w:rsidR="005B3B16" w:rsidRPr="5E9D6187">
        <w:rPr>
          <w:lang w:val="en-US"/>
        </w:rPr>
        <w:t>-</w:t>
      </w:r>
      <w:r w:rsidR="00A56495" w:rsidRPr="5E9D6187">
        <w:rPr>
          <w:lang w:val="en-US"/>
        </w:rPr>
        <w:t>in</w:t>
      </w:r>
      <w:r w:rsidR="005B3B16" w:rsidRPr="5E9D6187">
        <w:rPr>
          <w:lang w:val="en-US"/>
        </w:rPr>
        <w:t>-</w:t>
      </w:r>
      <w:r w:rsidR="00A56495" w:rsidRPr="5E9D6187">
        <w:rPr>
          <w:lang w:val="en-US"/>
        </w:rPr>
        <w:t>white</w:t>
      </w:r>
      <w:r w:rsidR="00372DB9" w:rsidRPr="5E9D6187">
        <w:rPr>
          <w:lang w:val="en-US"/>
        </w:rPr>
        <w:t>, final assembly</w:t>
      </w:r>
      <w:r w:rsidR="7198C02A" w:rsidRPr="5E9D6187">
        <w:rPr>
          <w:lang w:val="en-US"/>
        </w:rPr>
        <w:t>,</w:t>
      </w:r>
      <w:r w:rsidR="00372DB9" w:rsidRPr="5E9D6187">
        <w:rPr>
          <w:lang w:val="en-US"/>
        </w:rPr>
        <w:t xml:space="preserve"> and </w:t>
      </w:r>
      <w:r w:rsidR="007351FC">
        <w:rPr>
          <w:lang w:val="en-US"/>
        </w:rPr>
        <w:t>battery assembly</w:t>
      </w:r>
      <w:r w:rsidR="00372DB9" w:rsidRPr="5E9D6187">
        <w:rPr>
          <w:lang w:val="en-US"/>
        </w:rPr>
        <w:t xml:space="preserve">. </w:t>
      </w:r>
      <w:r w:rsidR="008B79BC" w:rsidRPr="5E9D6187">
        <w:rPr>
          <w:lang w:val="en-US"/>
        </w:rPr>
        <w:t xml:space="preserve">As of </w:t>
      </w:r>
      <w:r w:rsidR="00372DB9" w:rsidRPr="5E9D6187">
        <w:rPr>
          <w:lang w:val="en-US"/>
        </w:rPr>
        <w:t xml:space="preserve">this year, the company's </w:t>
      </w:r>
      <w:r w:rsidR="00697442" w:rsidRPr="5E9D6187">
        <w:rPr>
          <w:lang w:val="en-US"/>
        </w:rPr>
        <w:t>gluing</w:t>
      </w:r>
      <w:r w:rsidR="00372DB9" w:rsidRPr="5E9D6187">
        <w:rPr>
          <w:lang w:val="en-US"/>
        </w:rPr>
        <w:t xml:space="preserve"> applications </w:t>
      </w:r>
      <w:r w:rsidR="008B79BC" w:rsidRPr="5E9D6187">
        <w:rPr>
          <w:lang w:val="en-US"/>
        </w:rPr>
        <w:t>have been expanded to other industries as well.</w:t>
      </w:r>
      <w:r w:rsidR="00372DB9" w:rsidRPr="5E9D6187">
        <w:rPr>
          <w:lang w:val="en-US"/>
        </w:rPr>
        <w:t xml:space="preserve"> </w:t>
      </w:r>
      <w:r w:rsidR="00115679" w:rsidRPr="5E9D6187">
        <w:rPr>
          <w:lang w:val="en-US"/>
        </w:rPr>
        <w:t>Particularly in general industry, the us</w:t>
      </w:r>
      <w:r w:rsidR="391F8989" w:rsidRPr="5E9D6187">
        <w:rPr>
          <w:lang w:val="en-US"/>
        </w:rPr>
        <w:t>e of</w:t>
      </w:r>
      <w:r w:rsidR="00115679" w:rsidRPr="5E9D6187">
        <w:rPr>
          <w:lang w:val="en-US"/>
        </w:rPr>
        <w:t xml:space="preserve"> dosing technology </w:t>
      </w:r>
      <w:r w:rsidR="22A9E92A" w:rsidRPr="5E9D6187">
        <w:rPr>
          <w:lang w:val="en-US"/>
        </w:rPr>
        <w:t xml:space="preserve">for component joining presents </w:t>
      </w:r>
      <w:r w:rsidR="00115679" w:rsidRPr="5E9D6187">
        <w:rPr>
          <w:lang w:val="en-US"/>
        </w:rPr>
        <w:t>challeng</w:t>
      </w:r>
      <w:r w:rsidR="24D51EA4" w:rsidRPr="5E9D6187">
        <w:rPr>
          <w:lang w:val="en-US"/>
        </w:rPr>
        <w:t>es</w:t>
      </w:r>
      <w:r w:rsidR="00115679" w:rsidRPr="5E9D6187">
        <w:rPr>
          <w:lang w:val="en-US"/>
        </w:rPr>
        <w:t xml:space="preserve"> for various applications. </w:t>
      </w:r>
      <w:r w:rsidR="2CFEB3E7" w:rsidRPr="5E9D6187">
        <w:rPr>
          <w:lang w:val="en-US"/>
        </w:rPr>
        <w:t>Dürr addresses these challenges with</w:t>
      </w:r>
      <w:r w:rsidR="00B457B2" w:rsidRPr="5E9D6187">
        <w:rPr>
          <w:lang w:val="en-US"/>
        </w:rPr>
        <w:t xml:space="preserve"> </w:t>
      </w:r>
      <w:r w:rsidR="00C9037D" w:rsidRPr="5E9D6187">
        <w:rPr>
          <w:lang w:val="en-US"/>
        </w:rPr>
        <w:t xml:space="preserve">a modular product system </w:t>
      </w:r>
      <w:r w:rsidR="77D5DD51" w:rsidRPr="5E9D6187">
        <w:rPr>
          <w:lang w:val="en-US"/>
        </w:rPr>
        <w:t>featuring</w:t>
      </w:r>
      <w:r w:rsidR="00B457B2" w:rsidRPr="5E9D6187">
        <w:rPr>
          <w:lang w:val="en-US"/>
        </w:rPr>
        <w:t xml:space="preserve"> </w:t>
      </w:r>
      <w:r w:rsidR="00C9037D" w:rsidRPr="5E9D6187">
        <w:rPr>
          <w:lang w:val="en-US"/>
        </w:rPr>
        <w:t>standardized operating software, provid</w:t>
      </w:r>
      <w:r w:rsidR="21314F0E" w:rsidRPr="5E9D6187">
        <w:rPr>
          <w:lang w:val="en-US"/>
        </w:rPr>
        <w:t>ing</w:t>
      </w:r>
      <w:r w:rsidR="00C9037D" w:rsidRPr="5E9D6187">
        <w:rPr>
          <w:lang w:val="en-US"/>
        </w:rPr>
        <w:t xml:space="preserve"> top-notch </w:t>
      </w:r>
      <w:r w:rsidR="00B457B2" w:rsidRPr="5E9D6187">
        <w:rPr>
          <w:lang w:val="en-US"/>
        </w:rPr>
        <w:t>gluing</w:t>
      </w:r>
      <w:r w:rsidR="00C9037D" w:rsidRPr="5E9D6187">
        <w:rPr>
          <w:lang w:val="en-US"/>
        </w:rPr>
        <w:t xml:space="preserve"> technology.</w:t>
      </w:r>
      <w:r w:rsidR="00372DB9" w:rsidRPr="5E9D6187">
        <w:rPr>
          <w:lang w:val="en-US"/>
        </w:rPr>
        <w:t xml:space="preserve"> "We are </w:t>
      </w:r>
      <w:r w:rsidR="004E79E1" w:rsidRPr="5E9D6187">
        <w:rPr>
          <w:lang w:val="en-US"/>
        </w:rPr>
        <w:t xml:space="preserve">pleased </w:t>
      </w:r>
      <w:r w:rsidR="00372DB9" w:rsidRPr="5E9D6187">
        <w:rPr>
          <w:lang w:val="en-US"/>
        </w:rPr>
        <w:t xml:space="preserve">that we were able to win HOMAG </w:t>
      </w:r>
      <w:proofErr w:type="spellStart"/>
      <w:r w:rsidR="00372DB9" w:rsidRPr="5E9D6187">
        <w:rPr>
          <w:lang w:val="en-US"/>
        </w:rPr>
        <w:t>Plattenaufteiltechnik</w:t>
      </w:r>
      <w:proofErr w:type="spellEnd"/>
      <w:r w:rsidR="00372DB9" w:rsidRPr="5E9D6187">
        <w:rPr>
          <w:lang w:val="en-US"/>
        </w:rPr>
        <w:t xml:space="preserve"> </w:t>
      </w:r>
      <w:r w:rsidR="00A90A53" w:rsidRPr="5E9D6187">
        <w:rPr>
          <w:lang w:val="en-US"/>
        </w:rPr>
        <w:t>GmbH</w:t>
      </w:r>
      <w:r w:rsidR="00B817D5" w:rsidRPr="5E9D6187">
        <w:rPr>
          <w:lang w:val="en-US"/>
        </w:rPr>
        <w:t xml:space="preserve">. </w:t>
      </w:r>
      <w:r w:rsidR="00372DB9" w:rsidRPr="5E9D6187">
        <w:rPr>
          <w:lang w:val="en-US"/>
        </w:rPr>
        <w:t>as a reference project</w:t>
      </w:r>
      <w:r w:rsidR="001A2489" w:rsidRPr="5E9D6187">
        <w:rPr>
          <w:lang w:val="en-US"/>
        </w:rPr>
        <w:t>,</w:t>
      </w:r>
      <w:r w:rsidR="00372DB9" w:rsidRPr="5E9D6187">
        <w:rPr>
          <w:lang w:val="en-US"/>
        </w:rPr>
        <w:t xml:space="preserve">" </w:t>
      </w:r>
      <w:r w:rsidR="001D78E8" w:rsidRPr="5E9D6187">
        <w:rPr>
          <w:lang w:val="en-US"/>
        </w:rPr>
        <w:t>stated</w:t>
      </w:r>
      <w:r w:rsidR="00372DB9" w:rsidRPr="5E9D6187">
        <w:rPr>
          <w:lang w:val="en-US"/>
        </w:rPr>
        <w:t xml:space="preserve"> Fabian Schilt, </w:t>
      </w:r>
      <w:r w:rsidR="00242ACA" w:rsidRPr="5E9D6187">
        <w:rPr>
          <w:rStyle w:val="Fettung"/>
          <w:b w:val="0"/>
          <w:color w:val="auto"/>
          <w:lang w:val="en-US"/>
        </w:rPr>
        <w:t>Head of the European Industrial Sales Team at Dürr</w:t>
      </w:r>
      <w:r w:rsidR="00372DB9" w:rsidRPr="5E9D6187">
        <w:rPr>
          <w:lang w:val="en-US"/>
        </w:rPr>
        <w:t>. "</w:t>
      </w:r>
      <w:r w:rsidR="21834AE0" w:rsidRPr="5E9D6187">
        <w:rPr>
          <w:lang w:val="en-US"/>
        </w:rPr>
        <w:t>Through</w:t>
      </w:r>
      <w:r w:rsidR="00B65E8F" w:rsidRPr="5E9D6187">
        <w:rPr>
          <w:lang w:val="en-US"/>
        </w:rPr>
        <w:t xml:space="preserve"> the synergies within the Dürr Group, we </w:t>
      </w:r>
      <w:r w:rsidR="18D87F32" w:rsidRPr="5E9D6187">
        <w:rPr>
          <w:lang w:val="en-US"/>
        </w:rPr>
        <w:t xml:space="preserve">have successfully </w:t>
      </w:r>
      <w:r w:rsidR="00B65E8F" w:rsidRPr="5E9D6187">
        <w:rPr>
          <w:lang w:val="en-US"/>
        </w:rPr>
        <w:t>introduce</w:t>
      </w:r>
      <w:r w:rsidR="6BE32660" w:rsidRPr="5E9D6187">
        <w:rPr>
          <w:lang w:val="en-US"/>
        </w:rPr>
        <w:t>d</w:t>
      </w:r>
      <w:r w:rsidR="00B65E8F" w:rsidRPr="5E9D6187">
        <w:rPr>
          <w:lang w:val="en-US"/>
        </w:rPr>
        <w:t xml:space="preserve"> </w:t>
      </w:r>
      <w:r w:rsidR="607EC789" w:rsidRPr="5E9D6187">
        <w:rPr>
          <w:lang w:val="en-US"/>
        </w:rPr>
        <w:t xml:space="preserve">automotive </w:t>
      </w:r>
      <w:r w:rsidR="00B65E8F" w:rsidRPr="5E9D6187">
        <w:rPr>
          <w:lang w:val="en-US"/>
        </w:rPr>
        <w:t xml:space="preserve">application </w:t>
      </w:r>
      <w:r w:rsidR="003531D8" w:rsidRPr="5E9D6187">
        <w:rPr>
          <w:lang w:val="en-US"/>
        </w:rPr>
        <w:t>products to</w:t>
      </w:r>
      <w:r w:rsidR="00B65E8F" w:rsidRPr="5E9D6187">
        <w:rPr>
          <w:lang w:val="en-US"/>
        </w:rPr>
        <w:t xml:space="preserve"> the wood industry.</w:t>
      </w:r>
      <w:r w:rsidR="00372DB9" w:rsidRPr="5E9D6187">
        <w:rPr>
          <w:lang w:val="en-US"/>
        </w:rPr>
        <w:t>"</w:t>
      </w:r>
    </w:p>
    <w:p w14:paraId="50AD8D16" w14:textId="77777777" w:rsidR="00CA61DE" w:rsidRDefault="00CA61DE" w:rsidP="005D5CD4">
      <w:pPr>
        <w:pStyle w:val="Flietext"/>
        <w:rPr>
          <w:lang w:val="en-US"/>
        </w:rPr>
      </w:pPr>
    </w:p>
    <w:p w14:paraId="50761683" w14:textId="089DD59A" w:rsidR="007815D6" w:rsidRPr="00CA61DE" w:rsidRDefault="007815D6" w:rsidP="005D5CD4">
      <w:pPr>
        <w:pStyle w:val="Flietext"/>
        <w:rPr>
          <w:rStyle w:val="Fettung"/>
          <w:b w:val="0"/>
          <w:spacing w:val="0"/>
          <w:w w:val="100"/>
          <w:lang w:val="en-US"/>
        </w:rPr>
      </w:pPr>
      <w:r w:rsidRPr="5E9D6187">
        <w:rPr>
          <w:rStyle w:val="Fettung"/>
          <w:lang w:val="en-US"/>
        </w:rPr>
        <w:t xml:space="preserve">Dürr gluing technology offers </w:t>
      </w:r>
      <w:r w:rsidR="788D97AA" w:rsidRPr="5E9D6187">
        <w:rPr>
          <w:rStyle w:val="Fettung"/>
          <w:lang w:val="en-US"/>
        </w:rPr>
        <w:t>enhanced</w:t>
      </w:r>
      <w:r w:rsidRPr="5E9D6187">
        <w:rPr>
          <w:rStyle w:val="Fettung"/>
          <w:lang w:val="en-US"/>
        </w:rPr>
        <w:t xml:space="preserve"> </w:t>
      </w:r>
      <w:r w:rsidR="009F02BB" w:rsidRPr="5E9D6187">
        <w:rPr>
          <w:rStyle w:val="Fettung"/>
          <w:lang w:val="en-US"/>
        </w:rPr>
        <w:t xml:space="preserve">application </w:t>
      </w:r>
      <w:proofErr w:type="gramStart"/>
      <w:r w:rsidRPr="5E9D6187">
        <w:rPr>
          <w:rStyle w:val="Fettung"/>
          <w:lang w:val="en-US"/>
        </w:rPr>
        <w:t>quality</w:t>
      </w:r>
      <w:proofErr w:type="gramEnd"/>
      <w:r w:rsidRPr="5E9D6187">
        <w:rPr>
          <w:rStyle w:val="Fettung"/>
          <w:lang w:val="en-US"/>
        </w:rPr>
        <w:t xml:space="preserve"> </w:t>
      </w:r>
    </w:p>
    <w:p w14:paraId="220D8A79" w14:textId="36F38346" w:rsidR="00C81322" w:rsidRDefault="6ED1B6A2" w:rsidP="00C81322">
      <w:pPr>
        <w:rPr>
          <w:lang w:val="en-US"/>
        </w:rPr>
      </w:pPr>
      <w:r w:rsidRPr="5E9D6187">
        <w:rPr>
          <w:lang w:val="en-US"/>
        </w:rPr>
        <w:t xml:space="preserve">HOMAG’s </w:t>
      </w:r>
      <w:r w:rsidR="00C81322" w:rsidRPr="5E9D6187">
        <w:rPr>
          <w:lang w:val="en-US"/>
        </w:rPr>
        <w:t>horizontal panel dividing saws</w:t>
      </w:r>
      <w:r w:rsidR="7DA33EB3" w:rsidRPr="5E9D6187">
        <w:rPr>
          <w:lang w:val="en-US"/>
        </w:rPr>
        <w:t xml:space="preserve"> deliver</w:t>
      </w:r>
      <w:r w:rsidR="009C3F91" w:rsidRPr="5E9D6187">
        <w:rPr>
          <w:lang w:val="en-US"/>
        </w:rPr>
        <w:t xml:space="preserve"> precise, cost-effective, and adaptable panel cutting</w:t>
      </w:r>
      <w:r w:rsidR="0D0249AA" w:rsidRPr="5E9D6187">
        <w:rPr>
          <w:lang w:val="en-US"/>
        </w:rPr>
        <w:t xml:space="preserve"> for customers in both craft and industry</w:t>
      </w:r>
      <w:r w:rsidR="00A46262" w:rsidRPr="5E9D6187">
        <w:rPr>
          <w:lang w:val="en-US"/>
        </w:rPr>
        <w:t xml:space="preserve">. </w:t>
      </w:r>
      <w:r w:rsidR="00ED2772" w:rsidRPr="5E9D6187">
        <w:rPr>
          <w:lang w:val="en-US"/>
        </w:rPr>
        <w:t xml:space="preserve">The air cushion tables facilitate effortless and secure handling of parts during processing. </w:t>
      </w:r>
      <w:r w:rsidR="00965CE6" w:rsidRPr="5E9D6187">
        <w:rPr>
          <w:lang w:val="en-US"/>
        </w:rPr>
        <w:t xml:space="preserve">Previously, the </w:t>
      </w:r>
      <w:proofErr w:type="gramStart"/>
      <w:r w:rsidR="00965CE6" w:rsidRPr="5E9D6187">
        <w:rPr>
          <w:lang w:val="en-US"/>
        </w:rPr>
        <w:t>table tops</w:t>
      </w:r>
      <w:proofErr w:type="gramEnd"/>
      <w:r w:rsidR="00965CE6" w:rsidRPr="5E9D6187">
        <w:rPr>
          <w:lang w:val="en-US"/>
        </w:rPr>
        <w:t xml:space="preserve"> were manually screwed onto the sheet metal housing and further sealed with silicone.</w:t>
      </w:r>
      <w:r w:rsidR="00C81322" w:rsidRPr="5E9D6187">
        <w:rPr>
          <w:lang w:val="en-US"/>
        </w:rPr>
        <w:t xml:space="preserve"> "</w:t>
      </w:r>
      <w:r w:rsidR="009C5D3C" w:rsidRPr="5E9D6187">
        <w:rPr>
          <w:lang w:val="en-US"/>
        </w:rPr>
        <w:t>To enhance repetition accuracy and improve application quality, such as achieving the right surface flatness, we opted to automate the process using Dürr products</w:t>
      </w:r>
      <w:r w:rsidR="00C81322" w:rsidRPr="5E9D6187">
        <w:rPr>
          <w:lang w:val="en-US"/>
        </w:rPr>
        <w:t xml:space="preserve">," explains Dennis König, </w:t>
      </w:r>
      <w:r w:rsidR="00E92BC3" w:rsidRPr="5E9D6187">
        <w:rPr>
          <w:lang w:val="en-US"/>
        </w:rPr>
        <w:t>P</w:t>
      </w:r>
      <w:r w:rsidR="00C81322" w:rsidRPr="5E9D6187">
        <w:rPr>
          <w:lang w:val="en-US"/>
        </w:rPr>
        <w:t xml:space="preserve">roject </w:t>
      </w:r>
      <w:r w:rsidR="00E92BC3" w:rsidRPr="5E9D6187">
        <w:rPr>
          <w:lang w:val="en-US"/>
        </w:rPr>
        <w:t>M</w:t>
      </w:r>
      <w:r w:rsidR="00C81322" w:rsidRPr="5E9D6187">
        <w:rPr>
          <w:lang w:val="en-US"/>
        </w:rPr>
        <w:t>anager Industrial Enginee</w:t>
      </w:r>
      <w:r w:rsidR="00020DE1" w:rsidRPr="5E9D6187">
        <w:rPr>
          <w:lang w:val="en-US"/>
        </w:rPr>
        <w:t>ring</w:t>
      </w:r>
      <w:r w:rsidR="00C81322" w:rsidRPr="5E9D6187">
        <w:rPr>
          <w:lang w:val="en-US"/>
        </w:rPr>
        <w:t xml:space="preserve"> at HOMAG </w:t>
      </w:r>
      <w:proofErr w:type="spellStart"/>
      <w:r w:rsidR="00C81322" w:rsidRPr="5E9D6187">
        <w:rPr>
          <w:lang w:val="en-US"/>
        </w:rPr>
        <w:t>Plattenaufteiltechnik</w:t>
      </w:r>
      <w:proofErr w:type="spellEnd"/>
      <w:r w:rsidR="00C81322" w:rsidRPr="5E9D6187">
        <w:rPr>
          <w:lang w:val="en-US"/>
        </w:rPr>
        <w:t xml:space="preserve"> </w:t>
      </w:r>
      <w:r w:rsidR="00B46A60" w:rsidRPr="5E9D6187">
        <w:rPr>
          <w:lang w:val="en-US"/>
        </w:rPr>
        <w:t>GmbH</w:t>
      </w:r>
      <w:r w:rsidR="00C81322" w:rsidRPr="5E9D6187">
        <w:rPr>
          <w:lang w:val="en-US"/>
        </w:rPr>
        <w:t xml:space="preserve">. </w:t>
      </w:r>
      <w:r w:rsidR="00610693" w:rsidRPr="5E9D6187">
        <w:rPr>
          <w:lang w:val="en-US"/>
        </w:rPr>
        <w:t>T</w:t>
      </w:r>
      <w:r w:rsidR="00F14BFF" w:rsidRPr="5E9D6187">
        <w:rPr>
          <w:lang w:val="en-US"/>
        </w:rPr>
        <w:t xml:space="preserve">he installation of the </w:t>
      </w:r>
      <w:proofErr w:type="spellStart"/>
      <w:r w:rsidR="00F14BFF" w:rsidRPr="5E9D6187">
        <w:rPr>
          <w:b/>
          <w:bCs/>
          <w:lang w:val="en-US"/>
        </w:rPr>
        <w:t>Eco</w:t>
      </w:r>
      <w:r w:rsidR="00F14BFF" w:rsidRPr="5E9D6187">
        <w:rPr>
          <w:lang w:val="en-US"/>
        </w:rPr>
        <w:t>Ram</w:t>
      </w:r>
      <w:proofErr w:type="spellEnd"/>
      <w:r w:rsidR="00F14BFF" w:rsidRPr="5E9D6187">
        <w:rPr>
          <w:lang w:val="en-US"/>
        </w:rPr>
        <w:t xml:space="preserve"> drum press for material supply, the </w:t>
      </w:r>
      <w:proofErr w:type="spellStart"/>
      <w:r w:rsidR="00F14BFF" w:rsidRPr="5E9D6187">
        <w:rPr>
          <w:b/>
          <w:bCs/>
          <w:lang w:val="en-US"/>
        </w:rPr>
        <w:t>Eco</w:t>
      </w:r>
      <w:r w:rsidR="00F14BFF" w:rsidRPr="5E9D6187">
        <w:rPr>
          <w:lang w:val="en-US"/>
        </w:rPr>
        <w:t>Shot</w:t>
      </w:r>
      <w:proofErr w:type="spellEnd"/>
      <w:r w:rsidR="00F14BFF" w:rsidRPr="5E9D6187">
        <w:rPr>
          <w:lang w:val="en-US"/>
        </w:rPr>
        <w:t xml:space="preserve"> Meter as a dosing unit, and the </w:t>
      </w:r>
      <w:r w:rsidR="00F14BFF" w:rsidRPr="5E9D6187">
        <w:rPr>
          <w:b/>
          <w:bCs/>
          <w:lang w:val="en-US"/>
        </w:rPr>
        <w:t>Eco</w:t>
      </w:r>
      <w:r w:rsidR="00F14BFF" w:rsidRPr="5E9D6187">
        <w:rPr>
          <w:lang w:val="en-US"/>
        </w:rPr>
        <w:t xml:space="preserve">Gun2 PVA04 as an applicator is currently </w:t>
      </w:r>
      <w:r w:rsidR="2D62F935" w:rsidRPr="5E9D6187">
        <w:rPr>
          <w:lang w:val="en-US"/>
        </w:rPr>
        <w:t>underway</w:t>
      </w:r>
      <w:r w:rsidR="00994256">
        <w:rPr>
          <w:lang w:val="en-US"/>
        </w:rPr>
        <w:t>.</w:t>
      </w:r>
      <w:r w:rsidR="00FC55D1" w:rsidRPr="5E9D6187">
        <w:rPr>
          <w:lang w:val="en-US"/>
        </w:rPr>
        <w:t xml:space="preserve"> The entire system is regulated via the new </w:t>
      </w:r>
      <w:r w:rsidR="00FC55D1" w:rsidRPr="5E9D6187">
        <w:rPr>
          <w:b/>
          <w:bCs/>
          <w:lang w:val="en-US"/>
        </w:rPr>
        <w:t>Eco</w:t>
      </w:r>
      <w:r w:rsidR="00FC55D1" w:rsidRPr="5E9D6187">
        <w:rPr>
          <w:lang w:val="en-US"/>
        </w:rPr>
        <w:t xml:space="preserve">HVMP4 pump and </w:t>
      </w:r>
      <w:r w:rsidR="00B34452">
        <w:rPr>
          <w:lang w:val="en-US"/>
        </w:rPr>
        <w:t>metering</w:t>
      </w:r>
      <w:r w:rsidR="00FC55D1" w:rsidRPr="5E9D6187">
        <w:rPr>
          <w:lang w:val="en-US"/>
        </w:rPr>
        <w:t xml:space="preserve"> control unit. </w:t>
      </w:r>
      <w:r w:rsidR="00B92DD7" w:rsidRPr="5E9D6187">
        <w:rPr>
          <w:lang w:val="en-US"/>
        </w:rPr>
        <w:t>The automation solution is scheduled for commissioning in early 2025.</w:t>
      </w:r>
    </w:p>
    <w:p w14:paraId="23C62A67" w14:textId="77777777" w:rsidR="00B92DD7" w:rsidRPr="0039780E" w:rsidRDefault="00B92DD7" w:rsidP="00C81322">
      <w:pPr>
        <w:rPr>
          <w:lang w:val="en-US"/>
        </w:rPr>
      </w:pPr>
    </w:p>
    <w:p w14:paraId="0084C46E" w14:textId="56202198" w:rsidR="00566FF3" w:rsidRDefault="000B1386" w:rsidP="00FB3D58">
      <w:pPr>
        <w:rPr>
          <w:rStyle w:val="Fettung"/>
          <w:lang w:val="en-US"/>
        </w:rPr>
      </w:pPr>
      <w:r w:rsidRPr="000B1386">
        <w:rPr>
          <w:rStyle w:val="Fettung"/>
          <w:lang w:val="en-US"/>
        </w:rPr>
        <w:t>Seamless product integration</w:t>
      </w:r>
      <w:r>
        <w:rPr>
          <w:rStyle w:val="Fettung"/>
          <w:lang w:val="en-US"/>
        </w:rPr>
        <w:t xml:space="preserve"> </w:t>
      </w:r>
      <w:r w:rsidR="00566FF3" w:rsidRPr="00566FF3">
        <w:rPr>
          <w:rStyle w:val="Fettung"/>
          <w:lang w:val="en-US"/>
        </w:rPr>
        <w:t xml:space="preserve">thanks to HVMP4 standard </w:t>
      </w:r>
    </w:p>
    <w:p w14:paraId="2C8024C3" w14:textId="4A073BDE" w:rsidR="005D246E" w:rsidRPr="00A368A4" w:rsidRDefault="37543E5E" w:rsidP="00A368A4">
      <w:pPr>
        <w:rPr>
          <w:lang w:val="en-US"/>
        </w:rPr>
      </w:pPr>
      <w:r w:rsidRPr="5E9D6187">
        <w:rPr>
          <w:lang w:val="en-US"/>
        </w:rPr>
        <w:t xml:space="preserve">As part of the HOMAG project, </w:t>
      </w:r>
      <w:r w:rsidR="00E3239E" w:rsidRPr="5E9D6187">
        <w:rPr>
          <w:lang w:val="en-US"/>
        </w:rPr>
        <w:t xml:space="preserve">Dürr is introducing its new </w:t>
      </w:r>
      <w:r w:rsidR="00E3239E" w:rsidRPr="5E9D6187">
        <w:rPr>
          <w:b/>
          <w:bCs/>
          <w:lang w:val="en-US"/>
        </w:rPr>
        <w:t>Eco</w:t>
      </w:r>
      <w:r w:rsidR="00E3239E" w:rsidRPr="5E9D6187">
        <w:rPr>
          <w:lang w:val="en-US"/>
        </w:rPr>
        <w:t xml:space="preserve">HVC4 operating software for the first time. </w:t>
      </w:r>
      <w:r w:rsidR="00D5083F" w:rsidRPr="5E9D6187">
        <w:rPr>
          <w:lang w:val="en-US"/>
        </w:rPr>
        <w:t>Until now</w:t>
      </w:r>
      <w:r w:rsidR="005D246E" w:rsidRPr="5E9D6187">
        <w:rPr>
          <w:lang w:val="en-US"/>
        </w:rPr>
        <w:t xml:space="preserve">, </w:t>
      </w:r>
      <w:r w:rsidR="00845EC7" w:rsidRPr="5E9D6187">
        <w:rPr>
          <w:lang w:val="en-US"/>
        </w:rPr>
        <w:t xml:space="preserve">system control was strictly project-oriented, with software customized for each system on a project-specific basis. </w:t>
      </w:r>
      <w:r w:rsidR="27602B94" w:rsidRPr="5E9D6187">
        <w:rPr>
          <w:lang w:val="en-US"/>
        </w:rPr>
        <w:t>T</w:t>
      </w:r>
      <w:r w:rsidR="00962EF0" w:rsidRPr="5E9D6187">
        <w:rPr>
          <w:lang w:val="en-US"/>
        </w:rPr>
        <w:t>he HVMP4 standard</w:t>
      </w:r>
      <w:r w:rsidR="1465318F" w:rsidRPr="5E9D6187">
        <w:rPr>
          <w:lang w:val="en-US"/>
        </w:rPr>
        <w:t xml:space="preserve"> shifts</w:t>
      </w:r>
      <w:r w:rsidR="00962EF0" w:rsidRPr="5E9D6187">
        <w:rPr>
          <w:lang w:val="en-US"/>
        </w:rPr>
        <w:t xml:space="preserve"> the focus</w:t>
      </w:r>
      <w:r w:rsidR="54945674" w:rsidRPr="5E9D6187">
        <w:rPr>
          <w:lang w:val="en-US"/>
        </w:rPr>
        <w:t xml:space="preserve"> </w:t>
      </w:r>
      <w:r w:rsidR="00962EF0" w:rsidRPr="5E9D6187">
        <w:rPr>
          <w:lang w:val="en-US"/>
        </w:rPr>
        <w:t xml:space="preserve">to individual components, which can be combined via standardized interfaces. </w:t>
      </w:r>
      <w:r w:rsidR="00A368A4" w:rsidRPr="5E9D6187">
        <w:rPr>
          <w:lang w:val="en-US"/>
        </w:rPr>
        <w:t xml:space="preserve">Customers have the flexibility to choose from a range of Dürr adhesive products tailored to their specific preferences and needs. The system allows for seamless integration of the components, </w:t>
      </w:r>
      <w:r w:rsidR="3C4F91E2" w:rsidRPr="5E9D6187">
        <w:rPr>
          <w:lang w:val="en-US"/>
        </w:rPr>
        <w:t>with</w:t>
      </w:r>
      <w:r w:rsidR="00A368A4" w:rsidRPr="5E9D6187">
        <w:rPr>
          <w:lang w:val="en-US"/>
        </w:rPr>
        <w:t xml:space="preserve"> each product undergo</w:t>
      </w:r>
      <w:r w:rsidR="5B45E86D" w:rsidRPr="5E9D6187">
        <w:rPr>
          <w:lang w:val="en-US"/>
        </w:rPr>
        <w:t>ing</w:t>
      </w:r>
      <w:r w:rsidR="00A368A4" w:rsidRPr="5E9D6187">
        <w:rPr>
          <w:lang w:val="en-US"/>
        </w:rPr>
        <w:t xml:space="preserve"> comprehensive testing to ensure a streamlined process flow.</w:t>
      </w:r>
    </w:p>
    <w:p w14:paraId="663ACD8A" w14:textId="77777777" w:rsidR="00A368A4" w:rsidRDefault="00A368A4" w:rsidP="005D246E">
      <w:pPr>
        <w:rPr>
          <w:lang w:val="en-US"/>
        </w:rPr>
      </w:pPr>
    </w:p>
    <w:p w14:paraId="4B1CFE85" w14:textId="77777777" w:rsidR="00862F77" w:rsidRDefault="008E2691" w:rsidP="008E2691">
      <w:pPr>
        <w:pStyle w:val="Flietext"/>
        <w:rPr>
          <w:lang w:val="en-US"/>
        </w:rPr>
      </w:pPr>
      <w:r w:rsidRPr="008E2691">
        <w:rPr>
          <w:lang w:val="en-US"/>
        </w:rPr>
        <w:t xml:space="preserve">During the HOMAG </w:t>
      </w:r>
      <w:proofErr w:type="spellStart"/>
      <w:r w:rsidRPr="008E2691">
        <w:rPr>
          <w:lang w:val="en-US"/>
        </w:rPr>
        <w:t>Treff</w:t>
      </w:r>
      <w:proofErr w:type="spellEnd"/>
      <w:r w:rsidRPr="008E2691">
        <w:rPr>
          <w:lang w:val="en-US"/>
        </w:rPr>
        <w:t xml:space="preserve"> event in </w:t>
      </w:r>
      <w:proofErr w:type="spellStart"/>
      <w:r w:rsidRPr="008E2691">
        <w:rPr>
          <w:lang w:val="en-US"/>
        </w:rPr>
        <w:t>Schopfloch</w:t>
      </w:r>
      <w:proofErr w:type="spellEnd"/>
      <w:r w:rsidRPr="008E2691">
        <w:rPr>
          <w:lang w:val="en-US"/>
        </w:rPr>
        <w:t xml:space="preserve"> from September 24 to 27, Dürr will showcase its range of painting and gluing products tailored for the wood</w:t>
      </w:r>
      <w:r>
        <w:rPr>
          <w:lang w:val="en-US"/>
        </w:rPr>
        <w:t xml:space="preserve"> </w:t>
      </w:r>
      <w:r w:rsidRPr="008E2691">
        <w:rPr>
          <w:lang w:val="en-US"/>
        </w:rPr>
        <w:t>and furniture industry.</w:t>
      </w:r>
    </w:p>
    <w:p w14:paraId="4B6DA2A3" w14:textId="77777777" w:rsidR="00F81806" w:rsidRDefault="00F81806" w:rsidP="008E2691">
      <w:pPr>
        <w:pStyle w:val="Flietext"/>
        <w:rPr>
          <w:lang w:val="en-US"/>
        </w:rPr>
      </w:pPr>
    </w:p>
    <w:p w14:paraId="67CA4617" w14:textId="77777777" w:rsidR="00F81806" w:rsidRDefault="00F81806" w:rsidP="008E2691">
      <w:pPr>
        <w:pStyle w:val="Flietext"/>
        <w:rPr>
          <w:lang w:val="en-US"/>
        </w:rPr>
      </w:pPr>
    </w:p>
    <w:p w14:paraId="06D42274" w14:textId="77777777" w:rsidR="00F81806" w:rsidRDefault="00F81806" w:rsidP="008E2691">
      <w:pPr>
        <w:pStyle w:val="Flietext"/>
        <w:rPr>
          <w:lang w:val="en-US"/>
        </w:rPr>
      </w:pPr>
    </w:p>
    <w:p w14:paraId="2866B86A" w14:textId="77777777" w:rsidR="00F81806" w:rsidRDefault="00F81806" w:rsidP="008E2691">
      <w:pPr>
        <w:pStyle w:val="Flietext"/>
        <w:rPr>
          <w:lang w:val="en-US"/>
        </w:rPr>
      </w:pPr>
    </w:p>
    <w:p w14:paraId="675FB5B0" w14:textId="77777777" w:rsidR="00F81806" w:rsidRDefault="00F81806" w:rsidP="008E2691">
      <w:pPr>
        <w:pStyle w:val="Flietext"/>
        <w:rPr>
          <w:lang w:val="en-US"/>
        </w:rPr>
      </w:pPr>
    </w:p>
    <w:p w14:paraId="60639296" w14:textId="48398782" w:rsidR="00F81806" w:rsidRPr="00F81806" w:rsidRDefault="00F81806" w:rsidP="008E2691">
      <w:pPr>
        <w:pStyle w:val="Flietext"/>
        <w:rPr>
          <w:b/>
          <w:bCs/>
          <w:lang w:val="en-US"/>
        </w:rPr>
      </w:pPr>
      <w:r w:rsidRPr="00F81806">
        <w:rPr>
          <w:b/>
          <w:bCs/>
          <w:lang w:val="en-US"/>
        </w:rPr>
        <w:lastRenderedPageBreak/>
        <w:t>Pictures</w:t>
      </w:r>
    </w:p>
    <w:p w14:paraId="314F026D" w14:textId="77777777" w:rsidR="00F81806" w:rsidRDefault="00F81806" w:rsidP="008E2691">
      <w:pPr>
        <w:pStyle w:val="Flietext"/>
        <w:rPr>
          <w:lang w:val="en-US"/>
        </w:rPr>
      </w:pPr>
    </w:p>
    <w:p w14:paraId="65D88FA2" w14:textId="0A8FD64D" w:rsidR="00EB2996" w:rsidRPr="0039780E" w:rsidRDefault="00D504B6" w:rsidP="008E2691">
      <w:pPr>
        <w:pStyle w:val="Flietext"/>
        <w:rPr>
          <w:lang w:val="en-US"/>
        </w:rPr>
      </w:pPr>
      <w:r>
        <w:rPr>
          <w:noProof/>
          <w:color w:val="2B579A"/>
          <w:shd w:val="clear" w:color="auto" w:fill="E6E6E6"/>
          <w:lang w:eastAsia="de-DE"/>
        </w:rPr>
        <w:drawing>
          <wp:inline distT="0" distB="0" distL="0" distR="0" wp14:anchorId="04D00DF5" wp14:editId="3CB41B2A">
            <wp:extent cx="4925695" cy="2557967"/>
            <wp:effectExtent l="0" t="0" r="825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925695" cy="2557967"/>
                    </a:xfrm>
                    <a:prstGeom prst="rect">
                      <a:avLst/>
                    </a:prstGeom>
                    <a:noFill/>
                    <a:ln>
                      <a:noFill/>
                    </a:ln>
                    <a:extLst>
                      <a:ext uri="{53640926-AAD7-44D8-BBD7-CCE9431645EC}">
                        <a14:shadowObscured xmlns:a14="http://schemas.microsoft.com/office/drawing/2010/main"/>
                      </a:ext>
                    </a:extLst>
                  </pic:spPr>
                </pic:pic>
              </a:graphicData>
            </a:graphic>
          </wp:inline>
        </w:drawing>
      </w:r>
    </w:p>
    <w:p w14:paraId="3D405792" w14:textId="26A8BC37" w:rsidR="005E65EA" w:rsidRDefault="0039780E" w:rsidP="005E65EA">
      <w:pPr>
        <w:pStyle w:val="Abbildung"/>
        <w:rPr>
          <w:lang w:val="en-US"/>
        </w:rPr>
      </w:pPr>
      <w:r w:rsidRPr="005E65EA">
        <w:rPr>
          <w:rStyle w:val="Fettung"/>
          <w:lang w:val="en-US"/>
        </w:rPr>
        <w:t>Figure</w:t>
      </w:r>
      <w:r w:rsidR="00EB19AD" w:rsidRPr="005E65EA">
        <w:rPr>
          <w:rStyle w:val="Fettung"/>
          <w:lang w:val="en-US"/>
        </w:rPr>
        <w:t xml:space="preserve"> </w:t>
      </w:r>
      <w:r w:rsidR="004F4E97" w:rsidRPr="005E65EA">
        <w:rPr>
          <w:rStyle w:val="Fettung"/>
          <w:lang w:val="en-US"/>
        </w:rPr>
        <w:t>1</w:t>
      </w:r>
      <w:r w:rsidR="004F4E97" w:rsidRPr="004910FB">
        <w:rPr>
          <w:lang w:val="en-US"/>
        </w:rPr>
        <w:t xml:space="preserve">: </w:t>
      </w:r>
      <w:r w:rsidR="005E65EA" w:rsidRPr="004910FB">
        <w:rPr>
          <w:lang w:val="en-US"/>
        </w:rPr>
        <w:t xml:space="preserve">HOMAG </w:t>
      </w:r>
      <w:proofErr w:type="spellStart"/>
      <w:r w:rsidR="005E65EA" w:rsidRPr="004910FB">
        <w:rPr>
          <w:lang w:val="en-US"/>
        </w:rPr>
        <w:t>Plattenaufteiltechnik</w:t>
      </w:r>
      <w:proofErr w:type="spellEnd"/>
      <w:r w:rsidR="005E65EA" w:rsidRPr="004910FB">
        <w:rPr>
          <w:lang w:val="en-US"/>
        </w:rPr>
        <w:t xml:space="preserve"> </w:t>
      </w:r>
      <w:r w:rsidR="004910FB" w:rsidRPr="004910FB">
        <w:rPr>
          <w:lang w:val="en-US"/>
        </w:rPr>
        <w:t>GmbH</w:t>
      </w:r>
      <w:r w:rsidR="00675A24" w:rsidRPr="004910FB">
        <w:rPr>
          <w:lang w:val="en-US"/>
        </w:rPr>
        <w:t xml:space="preserve"> </w:t>
      </w:r>
      <w:r w:rsidR="005E65EA" w:rsidRPr="004910FB">
        <w:rPr>
          <w:lang w:val="en-US"/>
        </w:rPr>
        <w:t>uses</w:t>
      </w:r>
      <w:r w:rsidR="005E65EA" w:rsidRPr="005E65EA">
        <w:rPr>
          <w:lang w:val="en-US"/>
        </w:rPr>
        <w:t xml:space="preserve"> Dürr </w:t>
      </w:r>
      <w:r w:rsidR="007A17E5">
        <w:rPr>
          <w:lang w:val="en-US"/>
        </w:rPr>
        <w:t>gluing</w:t>
      </w:r>
      <w:r w:rsidR="005E65EA" w:rsidRPr="005E65EA">
        <w:rPr>
          <w:lang w:val="en-US"/>
        </w:rPr>
        <w:t xml:space="preserve"> products to build the vacuum tables for its SAWTEQ saws.</w:t>
      </w:r>
    </w:p>
    <w:p w14:paraId="3CB4B34E" w14:textId="24EFCBE6" w:rsidR="00476746" w:rsidRPr="0039780E" w:rsidRDefault="00AA5AE2" w:rsidP="00790ED7">
      <w:pPr>
        <w:pStyle w:val="Abbildung"/>
        <w:rPr>
          <w:lang w:val="en-US"/>
        </w:rPr>
      </w:pPr>
      <w:r>
        <w:rPr>
          <w:noProof/>
          <w:color w:val="2B579A"/>
          <w:shd w:val="clear" w:color="auto" w:fill="E6E6E6"/>
        </w:rPr>
        <w:lastRenderedPageBreak/>
        <w:drawing>
          <wp:inline distT="0" distB="0" distL="0" distR="0" wp14:anchorId="143C67EE" wp14:editId="6C6BC483">
            <wp:extent cx="4184248" cy="6696527"/>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201758" cy="6724551"/>
                    </a:xfrm>
                    <a:prstGeom prst="rect">
                      <a:avLst/>
                    </a:prstGeom>
                    <a:noFill/>
                    <a:ln>
                      <a:noFill/>
                    </a:ln>
                  </pic:spPr>
                </pic:pic>
              </a:graphicData>
            </a:graphic>
          </wp:inline>
        </w:drawing>
      </w:r>
      <w:r w:rsidR="007250E9">
        <w:rPr>
          <w:lang w:val="en-US"/>
        </w:rPr>
        <w:br/>
      </w:r>
      <w:r w:rsidR="0039780E" w:rsidRPr="0039780E">
        <w:rPr>
          <w:rStyle w:val="Fettung"/>
          <w:lang w:val="en-US"/>
        </w:rPr>
        <w:t>Figure</w:t>
      </w:r>
      <w:r w:rsidR="00EB19AD" w:rsidRPr="0039780E">
        <w:rPr>
          <w:rStyle w:val="Fettung"/>
          <w:lang w:val="en-US"/>
        </w:rPr>
        <w:t xml:space="preserve"> </w:t>
      </w:r>
      <w:r w:rsidR="002714A1" w:rsidRPr="0039780E">
        <w:rPr>
          <w:rStyle w:val="Fettung"/>
          <w:lang w:val="en-US"/>
        </w:rPr>
        <w:t>2</w:t>
      </w:r>
      <w:r w:rsidR="00476746" w:rsidRPr="0039780E">
        <w:rPr>
          <w:lang w:val="en-US"/>
        </w:rPr>
        <w:t xml:space="preserve">: </w:t>
      </w:r>
      <w:r w:rsidR="00745449" w:rsidRPr="00745449">
        <w:rPr>
          <w:lang w:val="en-US"/>
        </w:rPr>
        <w:t xml:space="preserve">The </w:t>
      </w:r>
      <w:r w:rsidR="007250E9" w:rsidRPr="00745449">
        <w:rPr>
          <w:lang w:val="en-US"/>
        </w:rPr>
        <w:t xml:space="preserve">electric piston dispenser </w:t>
      </w:r>
      <w:proofErr w:type="spellStart"/>
      <w:r w:rsidR="00745449" w:rsidRPr="009237C3">
        <w:rPr>
          <w:b/>
          <w:bCs/>
          <w:lang w:val="en-US"/>
        </w:rPr>
        <w:t>Eco</w:t>
      </w:r>
      <w:r w:rsidR="00745449" w:rsidRPr="00745449">
        <w:rPr>
          <w:lang w:val="en-US"/>
        </w:rPr>
        <w:t>Shot</w:t>
      </w:r>
      <w:proofErr w:type="spellEnd"/>
      <w:r w:rsidR="009237C3">
        <w:rPr>
          <w:lang w:val="en-US"/>
        </w:rPr>
        <w:t xml:space="preserve"> </w:t>
      </w:r>
      <w:r w:rsidR="00745449" w:rsidRPr="00745449">
        <w:rPr>
          <w:lang w:val="en-US"/>
        </w:rPr>
        <w:t xml:space="preserve">Meter </w:t>
      </w:r>
      <w:r w:rsidR="007250E9">
        <w:rPr>
          <w:lang w:val="en-US"/>
        </w:rPr>
        <w:t>d</w:t>
      </w:r>
      <w:r w:rsidR="005A544C">
        <w:rPr>
          <w:lang w:val="en-US"/>
        </w:rPr>
        <w:t>oses</w:t>
      </w:r>
      <w:r w:rsidR="007250E9">
        <w:rPr>
          <w:lang w:val="en-US"/>
        </w:rPr>
        <w:t xml:space="preserve"> </w:t>
      </w:r>
      <w:r w:rsidR="00745449">
        <w:rPr>
          <w:lang w:val="en-US"/>
        </w:rPr>
        <w:t>t</w:t>
      </w:r>
      <w:r w:rsidR="00745449" w:rsidRPr="00745449">
        <w:rPr>
          <w:lang w:val="en-US"/>
        </w:rPr>
        <w:t>he material very precisely</w:t>
      </w:r>
      <w:r w:rsidR="005A544C">
        <w:rPr>
          <w:lang w:val="en-US"/>
        </w:rPr>
        <w:t>,</w:t>
      </w:r>
      <w:r w:rsidR="00745449">
        <w:rPr>
          <w:lang w:val="en-US"/>
        </w:rPr>
        <w:t xml:space="preserve"> </w:t>
      </w:r>
      <w:r w:rsidR="004910FB">
        <w:rPr>
          <w:lang w:val="en-US"/>
        </w:rPr>
        <w:br/>
      </w:r>
      <w:r w:rsidR="00745449" w:rsidRPr="00745449">
        <w:rPr>
          <w:lang w:val="en-US"/>
        </w:rPr>
        <w:t>regardless of influences from the material supply.</w:t>
      </w:r>
    </w:p>
    <w:p w14:paraId="350977C2" w14:textId="411A0594" w:rsidR="008A5FC2" w:rsidRPr="0039780E" w:rsidRDefault="00660196" w:rsidP="007250E9">
      <w:pPr>
        <w:pStyle w:val="Flietext"/>
        <w:rPr>
          <w:lang w:val="en-US"/>
        </w:rPr>
      </w:pPr>
      <w:r>
        <w:rPr>
          <w:rStyle w:val="berschrift6Zchn"/>
          <w:noProof/>
        </w:rPr>
        <w:lastRenderedPageBreak/>
        <w:drawing>
          <wp:inline distT="0" distB="0" distL="0" distR="0" wp14:anchorId="605542F3" wp14:editId="41F64B3B">
            <wp:extent cx="4919345" cy="328168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r w:rsidR="008A5FC2" w:rsidRPr="007250E9">
        <w:rPr>
          <w:rStyle w:val="Fettung"/>
          <w:sz w:val="18"/>
          <w:szCs w:val="18"/>
          <w:lang w:val="en-US"/>
        </w:rPr>
        <w:t>Figure 3</w:t>
      </w:r>
      <w:r w:rsidR="008A5FC2" w:rsidRPr="007250E9">
        <w:rPr>
          <w:sz w:val="18"/>
          <w:szCs w:val="18"/>
          <w:lang w:val="en-US"/>
        </w:rPr>
        <w:t xml:space="preserve">: The </w:t>
      </w:r>
      <w:r w:rsidR="008A5FC2" w:rsidRPr="007250E9">
        <w:rPr>
          <w:b/>
          <w:bCs/>
          <w:sz w:val="18"/>
          <w:szCs w:val="18"/>
          <w:lang w:val="en-US"/>
        </w:rPr>
        <w:t>Eco</w:t>
      </w:r>
      <w:r w:rsidR="008A5FC2" w:rsidRPr="007250E9">
        <w:rPr>
          <w:sz w:val="18"/>
          <w:szCs w:val="18"/>
          <w:lang w:val="en-US"/>
        </w:rPr>
        <w:t>Gun2</w:t>
      </w:r>
      <w:r w:rsidR="007250E9" w:rsidRPr="007250E9">
        <w:rPr>
          <w:sz w:val="18"/>
          <w:szCs w:val="18"/>
          <w:lang w:val="en-US"/>
        </w:rPr>
        <w:t xml:space="preserve"> </w:t>
      </w:r>
      <w:r w:rsidR="008A5FC2" w:rsidRPr="007250E9">
        <w:rPr>
          <w:sz w:val="18"/>
          <w:szCs w:val="18"/>
          <w:lang w:val="en-US"/>
        </w:rPr>
        <w:t>PVA04 applies the adhesive.</w:t>
      </w:r>
    </w:p>
    <w:p w14:paraId="7B4F9106" w14:textId="4160C66C" w:rsidR="004F65B3" w:rsidRPr="0039780E" w:rsidRDefault="004F65B3" w:rsidP="00037BB3">
      <w:pPr>
        <w:pStyle w:val="Flietext"/>
        <w:rPr>
          <w:lang w:val="en-US"/>
        </w:rPr>
      </w:pP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t>About Dürr</w:t>
      </w:r>
    </w:p>
    <w:p w14:paraId="2E4D20F4" w14:textId="77777777" w:rsidR="003B667D" w:rsidRDefault="003B667D" w:rsidP="00B710EC">
      <w:pPr>
        <w:pStyle w:val="Flietext"/>
        <w:spacing w:line="240" w:lineRule="auto"/>
        <w:rPr>
          <w:sz w:val="18"/>
          <w:szCs w:val="18"/>
          <w:lang w:val="en-US"/>
        </w:rPr>
      </w:pPr>
    </w:p>
    <w:p w14:paraId="7EE0222D" w14:textId="3ED7960F" w:rsidR="003B667D" w:rsidRPr="001E0E46" w:rsidRDefault="003B667D" w:rsidP="001E0E46">
      <w:pPr>
        <w:pStyle w:val="Flietext"/>
        <w:spacing w:line="240" w:lineRule="auto"/>
        <w:rPr>
          <w:sz w:val="18"/>
          <w:szCs w:val="18"/>
          <w:lang w:val="en-US"/>
        </w:rPr>
      </w:pPr>
      <w:r w:rsidRPr="0006746B">
        <w:rPr>
          <w:sz w:val="18"/>
          <w:szCs w:val="18"/>
          <w:lang w:val="en-US"/>
        </w:rPr>
        <w:t xml:space="preserve">The Dürr Group is one of the world's leading mechanical and plant engineering firms with </w:t>
      </w:r>
      <w:proofErr w:type="gramStart"/>
      <w:r w:rsidRPr="0006746B">
        <w:rPr>
          <w:sz w:val="18"/>
          <w:szCs w:val="18"/>
          <w:lang w:val="en-US"/>
        </w:rPr>
        <w:t>particular expertise</w:t>
      </w:r>
      <w:proofErr w:type="gramEnd"/>
      <w:r w:rsidRPr="0006746B">
        <w:rPr>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06746B">
        <w:rPr>
          <w:sz w:val="18"/>
          <w:szCs w:val="18"/>
          <w:lang w:val="en-US"/>
        </w:rPr>
        <w:t>around</w:t>
      </w:r>
      <w:r w:rsidRPr="0006746B">
        <w:rPr>
          <w:sz w:val="18"/>
          <w:szCs w:val="18"/>
          <w:lang w:val="en-US"/>
        </w:rPr>
        <w:t xml:space="preserve"> 20,</w:t>
      </w:r>
      <w:r w:rsidR="00692A5C">
        <w:rPr>
          <w:sz w:val="18"/>
          <w:szCs w:val="18"/>
          <w:lang w:val="en-US"/>
        </w:rPr>
        <w:t>0</w:t>
      </w:r>
      <w:r w:rsidRPr="0006746B">
        <w:rPr>
          <w:sz w:val="18"/>
          <w:szCs w:val="18"/>
          <w:lang w:val="en-US"/>
        </w:rPr>
        <w:t>00 employees and 14</w:t>
      </w:r>
      <w:r w:rsidR="00692A5C">
        <w:rPr>
          <w:sz w:val="18"/>
          <w:szCs w:val="18"/>
          <w:lang w:val="en-US"/>
        </w:rPr>
        <w:t>1</w:t>
      </w:r>
      <w:r w:rsidRPr="0006746B">
        <w:rPr>
          <w:sz w:val="18"/>
          <w:szCs w:val="18"/>
          <w:lang w:val="en-US"/>
        </w:rPr>
        <w:t xml:space="preserve"> business locations in 3</w:t>
      </w:r>
      <w:r w:rsidR="00692A5C">
        <w:rPr>
          <w:sz w:val="18"/>
          <w:szCs w:val="18"/>
          <w:lang w:val="en-US"/>
        </w:rPr>
        <w:t>3</w:t>
      </w:r>
      <w:r w:rsidRPr="0006746B">
        <w:rPr>
          <w:sz w:val="18"/>
          <w:szCs w:val="18"/>
          <w:lang w:val="en-US"/>
        </w:rPr>
        <w:t xml:space="preserve"> countries, and it operates in the market with five divisions:</w:t>
      </w:r>
    </w:p>
    <w:p w14:paraId="42F7E57F" w14:textId="77777777" w:rsidR="00CB1B2B" w:rsidRPr="00CB1B2B" w:rsidRDefault="00CB1B2B" w:rsidP="00CB1B2B">
      <w:pPr>
        <w:pStyle w:val="Flietext"/>
        <w:numPr>
          <w:ilvl w:val="0"/>
          <w:numId w:val="20"/>
        </w:numPr>
        <w:spacing w:line="240" w:lineRule="auto"/>
        <w:rPr>
          <w:rFonts w:ascii="Arial" w:eastAsia="Calibri" w:hAnsi="Arial" w:cs="Arial"/>
          <w:color w:val="auto"/>
          <w:sz w:val="18"/>
          <w:szCs w:val="18"/>
          <w:lang w:val="en-US" w:eastAsia="de-DE"/>
        </w:rPr>
      </w:pPr>
      <w:r w:rsidRPr="00CB1B2B">
        <w:rPr>
          <w:rFonts w:ascii="Arial" w:eastAsia="Calibri" w:hAnsi="Arial" w:cs="Arial"/>
          <w:b/>
          <w:bCs/>
          <w:color w:val="auto"/>
          <w:sz w:val="18"/>
          <w:szCs w:val="18"/>
          <w:lang w:val="en-US" w:eastAsia="de-DE"/>
        </w:rPr>
        <w:t>Paint and Final Assembly Systems</w:t>
      </w:r>
      <w:r w:rsidRPr="00CB1B2B">
        <w:rPr>
          <w:rFonts w:ascii="Arial" w:eastAsia="Calibri" w:hAnsi="Arial" w:cs="Arial"/>
          <w:color w:val="auto"/>
          <w:sz w:val="18"/>
          <w:szCs w:val="18"/>
          <w:lang w:val="en-US" w:eastAsia="de-DE"/>
        </w:rPr>
        <w:t xml:space="preserve">: paint shops as well as final assembly, testing, and filling technology for the automotive </w:t>
      </w:r>
      <w:proofErr w:type="gramStart"/>
      <w:r w:rsidRPr="00CB1B2B">
        <w:rPr>
          <w:rFonts w:ascii="Arial" w:eastAsia="Calibri" w:hAnsi="Arial" w:cs="Arial"/>
          <w:color w:val="auto"/>
          <w:sz w:val="18"/>
          <w:szCs w:val="18"/>
          <w:lang w:val="en-US" w:eastAsia="de-DE"/>
        </w:rPr>
        <w:t>industry</w:t>
      </w:r>
      <w:proofErr w:type="gramEnd"/>
    </w:p>
    <w:p w14:paraId="3B2C0052" w14:textId="77777777" w:rsidR="00CB1B2B" w:rsidRPr="00CB1B2B" w:rsidRDefault="00CB1B2B" w:rsidP="00CB1B2B">
      <w:pPr>
        <w:pStyle w:val="Flietext"/>
        <w:numPr>
          <w:ilvl w:val="0"/>
          <w:numId w:val="20"/>
        </w:numPr>
        <w:spacing w:line="240" w:lineRule="auto"/>
        <w:rPr>
          <w:rFonts w:ascii="Arial" w:eastAsia="Calibri" w:hAnsi="Arial" w:cs="Arial"/>
          <w:color w:val="auto"/>
          <w:sz w:val="18"/>
          <w:szCs w:val="18"/>
          <w:lang w:val="en-US" w:eastAsia="de-DE"/>
        </w:rPr>
      </w:pPr>
      <w:r w:rsidRPr="00CB1B2B">
        <w:rPr>
          <w:rFonts w:ascii="Arial" w:eastAsia="Calibri" w:hAnsi="Arial" w:cs="Arial"/>
          <w:b/>
          <w:bCs/>
          <w:color w:val="auto"/>
          <w:sz w:val="18"/>
          <w:szCs w:val="18"/>
          <w:lang w:val="en-US" w:eastAsia="de-DE"/>
        </w:rPr>
        <w:t>Application Technology</w:t>
      </w:r>
      <w:r w:rsidRPr="00CB1B2B">
        <w:rPr>
          <w:rFonts w:ascii="Arial" w:eastAsia="Calibri" w:hAnsi="Arial" w:cs="Arial"/>
          <w:color w:val="auto"/>
          <w:sz w:val="18"/>
          <w:szCs w:val="18"/>
          <w:lang w:val="en-US" w:eastAsia="de-DE"/>
        </w:rPr>
        <w:t>: robots and products for the automated application of paint, sealants, and adhesives</w:t>
      </w:r>
    </w:p>
    <w:p w14:paraId="221512B2" w14:textId="77777777" w:rsidR="00CB1B2B" w:rsidRPr="00CB1B2B" w:rsidRDefault="00CB1B2B" w:rsidP="00CB1B2B">
      <w:pPr>
        <w:pStyle w:val="Flietext"/>
        <w:numPr>
          <w:ilvl w:val="0"/>
          <w:numId w:val="20"/>
        </w:numPr>
        <w:spacing w:line="240" w:lineRule="auto"/>
        <w:rPr>
          <w:rFonts w:ascii="Arial" w:eastAsia="Calibri" w:hAnsi="Arial" w:cs="Arial"/>
          <w:color w:val="auto"/>
          <w:sz w:val="18"/>
          <w:szCs w:val="18"/>
          <w:lang w:val="en-US" w:eastAsia="de-DE"/>
        </w:rPr>
      </w:pPr>
      <w:r w:rsidRPr="00CB1B2B">
        <w:rPr>
          <w:rFonts w:ascii="Arial" w:eastAsia="Calibri" w:hAnsi="Arial" w:cs="Arial"/>
          <w:b/>
          <w:bCs/>
          <w:color w:val="auto"/>
          <w:sz w:val="18"/>
          <w:szCs w:val="18"/>
          <w:lang w:val="en-US" w:eastAsia="de-DE"/>
        </w:rPr>
        <w:t>Clean Technology Systems</w:t>
      </w:r>
      <w:r w:rsidRPr="00CB1B2B">
        <w:rPr>
          <w:rFonts w:ascii="Arial" w:eastAsia="Calibri" w:hAnsi="Arial" w:cs="Arial"/>
          <w:color w:val="auto"/>
          <w:sz w:val="18"/>
          <w:szCs w:val="18"/>
          <w:lang w:val="en-US" w:eastAsia="de-DE"/>
        </w:rPr>
        <w:t>: air pollution control, coating systems for battery electrodes, and noise abatement systems</w:t>
      </w:r>
    </w:p>
    <w:p w14:paraId="1D7B0664" w14:textId="77777777" w:rsidR="00CB1B2B" w:rsidRPr="00CB1B2B" w:rsidRDefault="00CB1B2B" w:rsidP="00CB1B2B">
      <w:pPr>
        <w:pStyle w:val="Flietext"/>
        <w:numPr>
          <w:ilvl w:val="0"/>
          <w:numId w:val="20"/>
        </w:numPr>
        <w:spacing w:line="240" w:lineRule="auto"/>
        <w:rPr>
          <w:rFonts w:ascii="Arial" w:eastAsia="Calibri" w:hAnsi="Arial" w:cs="Arial"/>
          <w:color w:val="auto"/>
          <w:sz w:val="18"/>
          <w:szCs w:val="18"/>
          <w:lang w:val="en-US" w:eastAsia="de-DE"/>
        </w:rPr>
      </w:pPr>
      <w:r w:rsidRPr="00CB1B2B">
        <w:rPr>
          <w:rFonts w:ascii="Arial" w:eastAsia="Calibri" w:hAnsi="Arial" w:cs="Arial"/>
          <w:b/>
          <w:bCs/>
          <w:color w:val="auto"/>
          <w:sz w:val="18"/>
          <w:szCs w:val="18"/>
          <w:lang w:val="en-US" w:eastAsia="de-DE"/>
        </w:rPr>
        <w:t>Industrial Automation Systems</w:t>
      </w:r>
      <w:r w:rsidRPr="00CB1B2B">
        <w:rPr>
          <w:rFonts w:ascii="Arial" w:eastAsia="Calibri" w:hAnsi="Arial" w:cs="Arial"/>
          <w:color w:val="auto"/>
          <w:sz w:val="18"/>
          <w:szCs w:val="18"/>
          <w:lang w:val="en-US" w:eastAsia="de-DE"/>
        </w:rPr>
        <w:t>: automated assembly and test systems for automotive components, medical devices, and consumer goods as well as balancing technology</w:t>
      </w:r>
    </w:p>
    <w:p w14:paraId="13B0E7FF" w14:textId="77777777" w:rsidR="00CB1B2B" w:rsidRPr="00CB1B2B" w:rsidRDefault="00CB1B2B" w:rsidP="00CB1B2B">
      <w:pPr>
        <w:pStyle w:val="Flietext"/>
        <w:numPr>
          <w:ilvl w:val="0"/>
          <w:numId w:val="20"/>
        </w:numPr>
        <w:spacing w:line="240" w:lineRule="auto"/>
        <w:rPr>
          <w:rFonts w:ascii="Arial" w:eastAsia="Calibri" w:hAnsi="Arial" w:cs="Arial"/>
          <w:color w:val="auto"/>
          <w:sz w:val="18"/>
          <w:szCs w:val="18"/>
          <w:lang w:val="en-US" w:eastAsia="de-DE"/>
        </w:rPr>
      </w:pPr>
      <w:r w:rsidRPr="00CB1B2B">
        <w:rPr>
          <w:rFonts w:ascii="Arial" w:eastAsia="Calibri" w:hAnsi="Arial" w:cs="Arial"/>
          <w:b/>
          <w:bCs/>
          <w:color w:val="auto"/>
          <w:sz w:val="18"/>
          <w:szCs w:val="18"/>
          <w:lang w:val="en-US" w:eastAsia="de-DE"/>
        </w:rPr>
        <w:t>Woodworking Machinery and Systems</w:t>
      </w:r>
      <w:r w:rsidRPr="00CB1B2B">
        <w:rPr>
          <w:rFonts w:ascii="Arial" w:eastAsia="Calibri" w:hAnsi="Arial" w:cs="Arial"/>
          <w:color w:val="auto"/>
          <w:sz w:val="18"/>
          <w:szCs w:val="18"/>
          <w:lang w:val="en-US" w:eastAsia="de-DE"/>
        </w:rPr>
        <w:t>: machinery and equipment for the woodworking industry</w:t>
      </w:r>
    </w:p>
    <w:p w14:paraId="4B7518EA" w14:textId="77777777" w:rsidR="0090754E" w:rsidRDefault="0090754E" w:rsidP="0090754E">
      <w:pPr>
        <w:pStyle w:val="Aufzhlungen1"/>
        <w:numPr>
          <w:ilvl w:val="0"/>
          <w:numId w:val="0"/>
        </w:numPr>
        <w:rPr>
          <w:lang w:val="en-US"/>
        </w:rPr>
      </w:pPr>
    </w:p>
    <w:p w14:paraId="6E98F16D" w14:textId="77777777" w:rsidR="00CB1B2B" w:rsidRDefault="00CB1B2B" w:rsidP="0090754E">
      <w:pPr>
        <w:pStyle w:val="Aufzhlungen1"/>
        <w:numPr>
          <w:ilvl w:val="0"/>
          <w:numId w:val="0"/>
        </w:numPr>
        <w:rPr>
          <w:lang w:val="en-US"/>
        </w:rPr>
      </w:pPr>
    </w:p>
    <w:p w14:paraId="2E94D19A" w14:textId="77777777" w:rsidR="00CB1B2B" w:rsidRDefault="00CB1B2B" w:rsidP="0090754E">
      <w:pPr>
        <w:pStyle w:val="Aufzhlungen1"/>
        <w:numPr>
          <w:ilvl w:val="0"/>
          <w:numId w:val="0"/>
        </w:numPr>
        <w:rPr>
          <w:lang w:val="en-US"/>
        </w:rPr>
      </w:pPr>
    </w:p>
    <w:p w14:paraId="0B305AB8" w14:textId="77777777" w:rsidR="00CB1B2B" w:rsidRDefault="00CB1B2B" w:rsidP="0090754E">
      <w:pPr>
        <w:pStyle w:val="Aufzhlungen1"/>
        <w:numPr>
          <w:ilvl w:val="0"/>
          <w:numId w:val="0"/>
        </w:numPr>
        <w:rPr>
          <w:lang w:val="en-US"/>
        </w:rPr>
      </w:pPr>
    </w:p>
    <w:p w14:paraId="366485C0" w14:textId="77777777" w:rsidR="00CB1B2B" w:rsidRPr="00EB09C8" w:rsidRDefault="00CB1B2B"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lastRenderedPageBreak/>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35D05ADB" w:rsidR="00C61C03" w:rsidRPr="003531D8" w:rsidRDefault="00C61C03" w:rsidP="00C61C03">
      <w:pPr>
        <w:tabs>
          <w:tab w:val="left" w:pos="0"/>
          <w:tab w:val="left" w:pos="851"/>
          <w:tab w:val="left" w:pos="4253"/>
        </w:tabs>
        <w:spacing w:line="276" w:lineRule="auto"/>
        <w:ind w:right="284"/>
        <w:rPr>
          <w:rFonts w:ascii="Arial" w:hAnsi="Arial" w:cs="Arial"/>
          <w:szCs w:val="22"/>
          <w:lang w:val="en-US"/>
        </w:rPr>
      </w:pPr>
      <w:r w:rsidRPr="003531D8">
        <w:rPr>
          <w:rFonts w:ascii="Arial" w:hAnsi="Arial"/>
          <w:szCs w:val="22"/>
          <w:lang w:val="en-US"/>
        </w:rPr>
        <w:t xml:space="preserve">E-mail: </w:t>
      </w:r>
      <w:r w:rsidR="00994256" w:rsidRPr="003531D8">
        <w:rPr>
          <w:lang w:val="en-US"/>
        </w:rPr>
        <w:t>carina.lachnit@durr.com</w:t>
      </w:r>
    </w:p>
    <w:p w14:paraId="6FF4BADA" w14:textId="531D9436" w:rsidR="0090754E" w:rsidRPr="00122379" w:rsidRDefault="00743258" w:rsidP="00C61C03">
      <w:pPr>
        <w:tabs>
          <w:tab w:val="left" w:pos="0"/>
          <w:tab w:val="left" w:pos="851"/>
          <w:tab w:val="left" w:pos="4253"/>
        </w:tabs>
        <w:spacing w:line="276" w:lineRule="auto"/>
        <w:ind w:right="284"/>
        <w:rPr>
          <w:rFonts w:ascii="Arial" w:hAnsi="Arial" w:cs="Arial"/>
          <w:lang w:val="it-IT"/>
        </w:rPr>
      </w:pPr>
      <w:hyperlink r:id="rId15" w:history="1">
        <w:r w:rsidR="00F81806" w:rsidRPr="004D7358">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CC914" w14:textId="77777777" w:rsidR="00BE1BC4" w:rsidRDefault="00BE1BC4" w:rsidP="00D9165E">
      <w:r>
        <w:separator/>
      </w:r>
    </w:p>
  </w:endnote>
  <w:endnote w:type="continuationSeparator" w:id="0">
    <w:p w14:paraId="54B68492" w14:textId="77777777" w:rsidR="00BE1BC4" w:rsidRDefault="00BE1BC4" w:rsidP="00D9165E">
      <w:r>
        <w:continuationSeparator/>
      </w:r>
    </w:p>
  </w:endnote>
  <w:endnote w:type="continuationNotice" w:id="1">
    <w:p w14:paraId="5EFB6A75" w14:textId="77777777" w:rsidR="00BE1BC4" w:rsidRDefault="00BE1BC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5"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29F932E"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743258">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43258">
      <w:instrText>2</w:instrText>
    </w:r>
    <w:r w:rsidRPr="005218C8">
      <w:fldChar w:fldCharType="end"/>
    </w:r>
    <w:r w:rsidRPr="005218C8">
      <w:instrText>/</w:instrText>
    </w:r>
    <w:fldSimple w:instr="NUMPAGES  \* MERGEFORMAT">
      <w:r w:rsidR="00743258">
        <w:instrText>6</w:instrText>
      </w:r>
    </w:fldSimple>
    <w:r w:rsidRPr="005218C8">
      <w:instrText>" "</w:instrText>
    </w:r>
    <w:r w:rsidRPr="005218C8">
      <w:fldChar w:fldCharType="separate"/>
    </w:r>
    <w:r w:rsidR="00743258">
      <w:t>2</w:t>
    </w:r>
    <w:r w:rsidR="00743258" w:rsidRPr="005218C8">
      <w:t>/</w:t>
    </w:r>
    <w:r w:rsidR="00743258">
      <w:t>6</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BDA538D"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743258">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43258">
      <w:instrText>1</w:instrText>
    </w:r>
    <w:r w:rsidRPr="005218C8">
      <w:fldChar w:fldCharType="end"/>
    </w:r>
    <w:r w:rsidRPr="005218C8">
      <w:instrText>/</w:instrText>
    </w:r>
    <w:fldSimple w:instr="NUMPAGES  \* MERGEFORMAT">
      <w:r w:rsidR="00743258">
        <w:instrText>6</w:instrText>
      </w:r>
    </w:fldSimple>
    <w:r w:rsidRPr="005218C8">
      <w:instrText>" "</w:instrText>
    </w:r>
    <w:r w:rsidRPr="005218C8">
      <w:fldChar w:fldCharType="separate"/>
    </w:r>
    <w:r w:rsidR="00743258">
      <w:t>1</w:t>
    </w:r>
    <w:r w:rsidR="00743258" w:rsidRPr="005218C8">
      <w:t>/</w:t>
    </w:r>
    <w:r w:rsidR="00743258">
      <w:t>6</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CC1E17" w14:textId="77777777" w:rsidR="00BE1BC4" w:rsidRDefault="00BE1BC4" w:rsidP="00D9165E">
      <w:r>
        <w:separator/>
      </w:r>
    </w:p>
  </w:footnote>
  <w:footnote w:type="continuationSeparator" w:id="0">
    <w:p w14:paraId="6FE7EBDE" w14:textId="77777777" w:rsidR="00BE1BC4" w:rsidRDefault="00BE1BC4" w:rsidP="00D9165E">
      <w:r>
        <w:continuationSeparator/>
      </w:r>
    </w:p>
  </w:footnote>
  <w:footnote w:type="continuationNotice" w:id="1">
    <w:p w14:paraId="40241C8D" w14:textId="77777777" w:rsidR="00BE1BC4" w:rsidRDefault="00BE1BC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37F9"/>
    <w:rsid w:val="00013B23"/>
    <w:rsid w:val="00015F92"/>
    <w:rsid w:val="00020DE1"/>
    <w:rsid w:val="0002245E"/>
    <w:rsid w:val="0002273A"/>
    <w:rsid w:val="00026B8C"/>
    <w:rsid w:val="00030020"/>
    <w:rsid w:val="00030C1A"/>
    <w:rsid w:val="0003543C"/>
    <w:rsid w:val="00036336"/>
    <w:rsid w:val="00037BB3"/>
    <w:rsid w:val="00037FF7"/>
    <w:rsid w:val="00040FEA"/>
    <w:rsid w:val="0004140A"/>
    <w:rsid w:val="000436AB"/>
    <w:rsid w:val="000557D8"/>
    <w:rsid w:val="00056AE4"/>
    <w:rsid w:val="00062BC6"/>
    <w:rsid w:val="00062C8E"/>
    <w:rsid w:val="00063662"/>
    <w:rsid w:val="00064547"/>
    <w:rsid w:val="0006654A"/>
    <w:rsid w:val="000667BB"/>
    <w:rsid w:val="00066D66"/>
    <w:rsid w:val="0006746B"/>
    <w:rsid w:val="000679B5"/>
    <w:rsid w:val="00067A27"/>
    <w:rsid w:val="00073211"/>
    <w:rsid w:val="000750E4"/>
    <w:rsid w:val="00077087"/>
    <w:rsid w:val="000830E8"/>
    <w:rsid w:val="000869DD"/>
    <w:rsid w:val="00090C8B"/>
    <w:rsid w:val="00091FCE"/>
    <w:rsid w:val="00095F60"/>
    <w:rsid w:val="00097770"/>
    <w:rsid w:val="00097924"/>
    <w:rsid w:val="000A0BBC"/>
    <w:rsid w:val="000A1537"/>
    <w:rsid w:val="000A32FA"/>
    <w:rsid w:val="000A6420"/>
    <w:rsid w:val="000A779F"/>
    <w:rsid w:val="000A799A"/>
    <w:rsid w:val="000B122D"/>
    <w:rsid w:val="000B1386"/>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5679"/>
    <w:rsid w:val="001167D1"/>
    <w:rsid w:val="00116F3F"/>
    <w:rsid w:val="00116F84"/>
    <w:rsid w:val="00117904"/>
    <w:rsid w:val="00117C7F"/>
    <w:rsid w:val="00124076"/>
    <w:rsid w:val="00124E6A"/>
    <w:rsid w:val="00135319"/>
    <w:rsid w:val="00142FDB"/>
    <w:rsid w:val="001440F5"/>
    <w:rsid w:val="00147965"/>
    <w:rsid w:val="0015096A"/>
    <w:rsid w:val="00151506"/>
    <w:rsid w:val="00156161"/>
    <w:rsid w:val="001607B6"/>
    <w:rsid w:val="0016271C"/>
    <w:rsid w:val="00162EEF"/>
    <w:rsid w:val="0016325F"/>
    <w:rsid w:val="00163B9D"/>
    <w:rsid w:val="00176D8A"/>
    <w:rsid w:val="00180D0F"/>
    <w:rsid w:val="001877A6"/>
    <w:rsid w:val="001935AE"/>
    <w:rsid w:val="0019385C"/>
    <w:rsid w:val="00194AC6"/>
    <w:rsid w:val="00197009"/>
    <w:rsid w:val="001975A2"/>
    <w:rsid w:val="001A2489"/>
    <w:rsid w:val="001A297C"/>
    <w:rsid w:val="001A5B15"/>
    <w:rsid w:val="001A65EE"/>
    <w:rsid w:val="001B3D08"/>
    <w:rsid w:val="001C0A26"/>
    <w:rsid w:val="001C0A39"/>
    <w:rsid w:val="001C179C"/>
    <w:rsid w:val="001C5EB3"/>
    <w:rsid w:val="001D0887"/>
    <w:rsid w:val="001D0F2E"/>
    <w:rsid w:val="001D697E"/>
    <w:rsid w:val="001D776F"/>
    <w:rsid w:val="001D78E8"/>
    <w:rsid w:val="001E0E46"/>
    <w:rsid w:val="001F3730"/>
    <w:rsid w:val="001F3F84"/>
    <w:rsid w:val="001F6276"/>
    <w:rsid w:val="001F7E95"/>
    <w:rsid w:val="0020322F"/>
    <w:rsid w:val="00203F37"/>
    <w:rsid w:val="0020516B"/>
    <w:rsid w:val="00205B62"/>
    <w:rsid w:val="0020631B"/>
    <w:rsid w:val="00206375"/>
    <w:rsid w:val="00211504"/>
    <w:rsid w:val="002118EB"/>
    <w:rsid w:val="00216BD0"/>
    <w:rsid w:val="00216FC6"/>
    <w:rsid w:val="002171F4"/>
    <w:rsid w:val="002176DB"/>
    <w:rsid w:val="00225162"/>
    <w:rsid w:val="00226865"/>
    <w:rsid w:val="00231A54"/>
    <w:rsid w:val="0023563A"/>
    <w:rsid w:val="002373AF"/>
    <w:rsid w:val="00242ACA"/>
    <w:rsid w:val="00243F9B"/>
    <w:rsid w:val="00244EA9"/>
    <w:rsid w:val="00252189"/>
    <w:rsid w:val="0025441C"/>
    <w:rsid w:val="0026127D"/>
    <w:rsid w:val="002655A1"/>
    <w:rsid w:val="002714A1"/>
    <w:rsid w:val="002717A8"/>
    <w:rsid w:val="00275350"/>
    <w:rsid w:val="00280819"/>
    <w:rsid w:val="00282680"/>
    <w:rsid w:val="00284C18"/>
    <w:rsid w:val="0028614A"/>
    <w:rsid w:val="00292501"/>
    <w:rsid w:val="00294020"/>
    <w:rsid w:val="00294B59"/>
    <w:rsid w:val="00296AD3"/>
    <w:rsid w:val="002A0689"/>
    <w:rsid w:val="002A1286"/>
    <w:rsid w:val="002A1717"/>
    <w:rsid w:val="002A172B"/>
    <w:rsid w:val="002A24AF"/>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2281B"/>
    <w:rsid w:val="00330683"/>
    <w:rsid w:val="00331E80"/>
    <w:rsid w:val="00333CF4"/>
    <w:rsid w:val="00335617"/>
    <w:rsid w:val="0033769D"/>
    <w:rsid w:val="003416FE"/>
    <w:rsid w:val="003431C0"/>
    <w:rsid w:val="00344BA5"/>
    <w:rsid w:val="00345773"/>
    <w:rsid w:val="003473D1"/>
    <w:rsid w:val="00351665"/>
    <w:rsid w:val="00351AF4"/>
    <w:rsid w:val="00352E30"/>
    <w:rsid w:val="003531D8"/>
    <w:rsid w:val="00354C04"/>
    <w:rsid w:val="00356188"/>
    <w:rsid w:val="00357644"/>
    <w:rsid w:val="00360089"/>
    <w:rsid w:val="0036088A"/>
    <w:rsid w:val="0036125D"/>
    <w:rsid w:val="00362153"/>
    <w:rsid w:val="00362739"/>
    <w:rsid w:val="00366A8E"/>
    <w:rsid w:val="00372DB9"/>
    <w:rsid w:val="00373E56"/>
    <w:rsid w:val="00375576"/>
    <w:rsid w:val="00375D1A"/>
    <w:rsid w:val="003849ED"/>
    <w:rsid w:val="0039367F"/>
    <w:rsid w:val="00395574"/>
    <w:rsid w:val="003959D1"/>
    <w:rsid w:val="0039654F"/>
    <w:rsid w:val="0039780E"/>
    <w:rsid w:val="003A046C"/>
    <w:rsid w:val="003A2989"/>
    <w:rsid w:val="003A692D"/>
    <w:rsid w:val="003A6B39"/>
    <w:rsid w:val="003B0692"/>
    <w:rsid w:val="003B160B"/>
    <w:rsid w:val="003B1684"/>
    <w:rsid w:val="003B667D"/>
    <w:rsid w:val="003C492A"/>
    <w:rsid w:val="003C60F4"/>
    <w:rsid w:val="003D50EB"/>
    <w:rsid w:val="003D770A"/>
    <w:rsid w:val="003E06FE"/>
    <w:rsid w:val="003E2D2F"/>
    <w:rsid w:val="003E5B52"/>
    <w:rsid w:val="003E738F"/>
    <w:rsid w:val="003E7CF8"/>
    <w:rsid w:val="003F0CD8"/>
    <w:rsid w:val="003F1873"/>
    <w:rsid w:val="003F6262"/>
    <w:rsid w:val="00402949"/>
    <w:rsid w:val="00402AD2"/>
    <w:rsid w:val="0040381F"/>
    <w:rsid w:val="00404174"/>
    <w:rsid w:val="0040784F"/>
    <w:rsid w:val="00407CD3"/>
    <w:rsid w:val="0041778D"/>
    <w:rsid w:val="004200D3"/>
    <w:rsid w:val="00424A3C"/>
    <w:rsid w:val="00426424"/>
    <w:rsid w:val="0043346C"/>
    <w:rsid w:val="004370EF"/>
    <w:rsid w:val="004400ED"/>
    <w:rsid w:val="004404FF"/>
    <w:rsid w:val="004421EE"/>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10D7"/>
    <w:rsid w:val="00473AEC"/>
    <w:rsid w:val="00476060"/>
    <w:rsid w:val="004762B9"/>
    <w:rsid w:val="0047652B"/>
    <w:rsid w:val="00476746"/>
    <w:rsid w:val="00477801"/>
    <w:rsid w:val="00486F5D"/>
    <w:rsid w:val="004910FB"/>
    <w:rsid w:val="00492EA5"/>
    <w:rsid w:val="00494EE7"/>
    <w:rsid w:val="00497DE4"/>
    <w:rsid w:val="004A3A5F"/>
    <w:rsid w:val="004A6DBF"/>
    <w:rsid w:val="004B3D7E"/>
    <w:rsid w:val="004C6EBC"/>
    <w:rsid w:val="004D1D0E"/>
    <w:rsid w:val="004D3165"/>
    <w:rsid w:val="004D7B9E"/>
    <w:rsid w:val="004E054A"/>
    <w:rsid w:val="004E0D94"/>
    <w:rsid w:val="004E2175"/>
    <w:rsid w:val="004E3872"/>
    <w:rsid w:val="004E5E7F"/>
    <w:rsid w:val="004E79E1"/>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143B"/>
    <w:rsid w:val="00513534"/>
    <w:rsid w:val="0051492B"/>
    <w:rsid w:val="00515153"/>
    <w:rsid w:val="00520BFA"/>
    <w:rsid w:val="00521429"/>
    <w:rsid w:val="005216FF"/>
    <w:rsid w:val="005218C8"/>
    <w:rsid w:val="00521CF5"/>
    <w:rsid w:val="00521FD5"/>
    <w:rsid w:val="00524BE9"/>
    <w:rsid w:val="0053448B"/>
    <w:rsid w:val="00534C1A"/>
    <w:rsid w:val="005365B4"/>
    <w:rsid w:val="0054450D"/>
    <w:rsid w:val="00554864"/>
    <w:rsid w:val="00555999"/>
    <w:rsid w:val="00555E2A"/>
    <w:rsid w:val="00564109"/>
    <w:rsid w:val="00566FF3"/>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544C"/>
    <w:rsid w:val="005B01C4"/>
    <w:rsid w:val="005B184A"/>
    <w:rsid w:val="005B19FD"/>
    <w:rsid w:val="005B34DA"/>
    <w:rsid w:val="005B3B16"/>
    <w:rsid w:val="005B3CCD"/>
    <w:rsid w:val="005C13A1"/>
    <w:rsid w:val="005D1745"/>
    <w:rsid w:val="005D1F94"/>
    <w:rsid w:val="005D246E"/>
    <w:rsid w:val="005D3A5C"/>
    <w:rsid w:val="005D5830"/>
    <w:rsid w:val="005D5940"/>
    <w:rsid w:val="005D5A38"/>
    <w:rsid w:val="005D5CD4"/>
    <w:rsid w:val="005D6A17"/>
    <w:rsid w:val="005E041B"/>
    <w:rsid w:val="005E200B"/>
    <w:rsid w:val="005E65EA"/>
    <w:rsid w:val="005F010B"/>
    <w:rsid w:val="005F182E"/>
    <w:rsid w:val="005F4FBF"/>
    <w:rsid w:val="005F7CEF"/>
    <w:rsid w:val="00602E06"/>
    <w:rsid w:val="0060445F"/>
    <w:rsid w:val="00605498"/>
    <w:rsid w:val="006074EB"/>
    <w:rsid w:val="0060792D"/>
    <w:rsid w:val="00610693"/>
    <w:rsid w:val="006113CB"/>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47D98"/>
    <w:rsid w:val="00660196"/>
    <w:rsid w:val="00661476"/>
    <w:rsid w:val="00662EC5"/>
    <w:rsid w:val="00664318"/>
    <w:rsid w:val="0066573F"/>
    <w:rsid w:val="006673F5"/>
    <w:rsid w:val="00670E84"/>
    <w:rsid w:val="00674DB7"/>
    <w:rsid w:val="00675A24"/>
    <w:rsid w:val="00677966"/>
    <w:rsid w:val="0068106C"/>
    <w:rsid w:val="00681ECE"/>
    <w:rsid w:val="00683E9E"/>
    <w:rsid w:val="0068636E"/>
    <w:rsid w:val="00691B0A"/>
    <w:rsid w:val="00691F9E"/>
    <w:rsid w:val="00692A5C"/>
    <w:rsid w:val="00695F99"/>
    <w:rsid w:val="00697442"/>
    <w:rsid w:val="006A4359"/>
    <w:rsid w:val="006A5A75"/>
    <w:rsid w:val="006A6348"/>
    <w:rsid w:val="006A688E"/>
    <w:rsid w:val="006A7D33"/>
    <w:rsid w:val="006B592D"/>
    <w:rsid w:val="006B59E2"/>
    <w:rsid w:val="006B6DD8"/>
    <w:rsid w:val="006C2364"/>
    <w:rsid w:val="006C2A31"/>
    <w:rsid w:val="006C38E6"/>
    <w:rsid w:val="006C3AA3"/>
    <w:rsid w:val="006C50E1"/>
    <w:rsid w:val="006C6111"/>
    <w:rsid w:val="006D6C1A"/>
    <w:rsid w:val="006D7F10"/>
    <w:rsid w:val="006E2573"/>
    <w:rsid w:val="006E3268"/>
    <w:rsid w:val="006E5C09"/>
    <w:rsid w:val="006E7FBA"/>
    <w:rsid w:val="006F0473"/>
    <w:rsid w:val="006F1A6C"/>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4D73"/>
    <w:rsid w:val="007250E9"/>
    <w:rsid w:val="00726540"/>
    <w:rsid w:val="00726A89"/>
    <w:rsid w:val="00726BFA"/>
    <w:rsid w:val="00727E16"/>
    <w:rsid w:val="00734321"/>
    <w:rsid w:val="007351FC"/>
    <w:rsid w:val="00736291"/>
    <w:rsid w:val="00743258"/>
    <w:rsid w:val="00744943"/>
    <w:rsid w:val="00745449"/>
    <w:rsid w:val="00753908"/>
    <w:rsid w:val="00754739"/>
    <w:rsid w:val="007579FC"/>
    <w:rsid w:val="00762C5B"/>
    <w:rsid w:val="00771469"/>
    <w:rsid w:val="00772BCD"/>
    <w:rsid w:val="00773BF3"/>
    <w:rsid w:val="00775358"/>
    <w:rsid w:val="007769A8"/>
    <w:rsid w:val="007815D6"/>
    <w:rsid w:val="0078405F"/>
    <w:rsid w:val="0078480F"/>
    <w:rsid w:val="00786C56"/>
    <w:rsid w:val="00790ED7"/>
    <w:rsid w:val="00794234"/>
    <w:rsid w:val="007A0268"/>
    <w:rsid w:val="007A17E5"/>
    <w:rsid w:val="007A7774"/>
    <w:rsid w:val="007A7F56"/>
    <w:rsid w:val="007B772B"/>
    <w:rsid w:val="007C0C38"/>
    <w:rsid w:val="007C1F06"/>
    <w:rsid w:val="007C1FA4"/>
    <w:rsid w:val="007C261E"/>
    <w:rsid w:val="007C360E"/>
    <w:rsid w:val="007C3745"/>
    <w:rsid w:val="007C4752"/>
    <w:rsid w:val="007C6FA7"/>
    <w:rsid w:val="007C726C"/>
    <w:rsid w:val="007C7E8E"/>
    <w:rsid w:val="007D1C32"/>
    <w:rsid w:val="007D220B"/>
    <w:rsid w:val="007D439C"/>
    <w:rsid w:val="007D49EB"/>
    <w:rsid w:val="007D5E15"/>
    <w:rsid w:val="007D77F4"/>
    <w:rsid w:val="007E1C18"/>
    <w:rsid w:val="007E4D9A"/>
    <w:rsid w:val="007E54C0"/>
    <w:rsid w:val="007F402B"/>
    <w:rsid w:val="007F4972"/>
    <w:rsid w:val="007F4CF1"/>
    <w:rsid w:val="007F770C"/>
    <w:rsid w:val="00800B39"/>
    <w:rsid w:val="0080165D"/>
    <w:rsid w:val="00812952"/>
    <w:rsid w:val="00814018"/>
    <w:rsid w:val="00814940"/>
    <w:rsid w:val="00816302"/>
    <w:rsid w:val="00817EDB"/>
    <w:rsid w:val="00821292"/>
    <w:rsid w:val="00825029"/>
    <w:rsid w:val="00826567"/>
    <w:rsid w:val="00826C30"/>
    <w:rsid w:val="00827948"/>
    <w:rsid w:val="00834628"/>
    <w:rsid w:val="00834D0F"/>
    <w:rsid w:val="00845EC7"/>
    <w:rsid w:val="0084627F"/>
    <w:rsid w:val="0085354B"/>
    <w:rsid w:val="0085432F"/>
    <w:rsid w:val="00855ECF"/>
    <w:rsid w:val="00857E8E"/>
    <w:rsid w:val="00862221"/>
    <w:rsid w:val="00862F77"/>
    <w:rsid w:val="008649EE"/>
    <w:rsid w:val="00866CA8"/>
    <w:rsid w:val="00873697"/>
    <w:rsid w:val="00874C03"/>
    <w:rsid w:val="008761F6"/>
    <w:rsid w:val="00876DD1"/>
    <w:rsid w:val="008856CC"/>
    <w:rsid w:val="0088695A"/>
    <w:rsid w:val="00890887"/>
    <w:rsid w:val="00890E39"/>
    <w:rsid w:val="00891292"/>
    <w:rsid w:val="00896B3B"/>
    <w:rsid w:val="00897E2C"/>
    <w:rsid w:val="008A2326"/>
    <w:rsid w:val="008A5BF3"/>
    <w:rsid w:val="008A5FC2"/>
    <w:rsid w:val="008A6CEC"/>
    <w:rsid w:val="008A70B7"/>
    <w:rsid w:val="008B0BF6"/>
    <w:rsid w:val="008B0D22"/>
    <w:rsid w:val="008B0E2E"/>
    <w:rsid w:val="008B30DE"/>
    <w:rsid w:val="008B50B9"/>
    <w:rsid w:val="008B59FF"/>
    <w:rsid w:val="008B79BC"/>
    <w:rsid w:val="008C343A"/>
    <w:rsid w:val="008C4110"/>
    <w:rsid w:val="008C5157"/>
    <w:rsid w:val="008C7F2C"/>
    <w:rsid w:val="008D0426"/>
    <w:rsid w:val="008D302C"/>
    <w:rsid w:val="008D67AF"/>
    <w:rsid w:val="008D7BC0"/>
    <w:rsid w:val="008E2691"/>
    <w:rsid w:val="008E5F87"/>
    <w:rsid w:val="008E7656"/>
    <w:rsid w:val="008E777A"/>
    <w:rsid w:val="008F4796"/>
    <w:rsid w:val="008F5E48"/>
    <w:rsid w:val="00901D5D"/>
    <w:rsid w:val="00902358"/>
    <w:rsid w:val="00905B45"/>
    <w:rsid w:val="0090754E"/>
    <w:rsid w:val="00915251"/>
    <w:rsid w:val="009163C0"/>
    <w:rsid w:val="00921CF1"/>
    <w:rsid w:val="009237C3"/>
    <w:rsid w:val="00924CB3"/>
    <w:rsid w:val="0092544D"/>
    <w:rsid w:val="00925F7D"/>
    <w:rsid w:val="00931A39"/>
    <w:rsid w:val="0093254F"/>
    <w:rsid w:val="00933393"/>
    <w:rsid w:val="00933B86"/>
    <w:rsid w:val="00940128"/>
    <w:rsid w:val="00942FB8"/>
    <w:rsid w:val="00944105"/>
    <w:rsid w:val="00944A84"/>
    <w:rsid w:val="009527FF"/>
    <w:rsid w:val="009547D1"/>
    <w:rsid w:val="00957DFF"/>
    <w:rsid w:val="00960D2E"/>
    <w:rsid w:val="00962EF0"/>
    <w:rsid w:val="009633E0"/>
    <w:rsid w:val="00965CE6"/>
    <w:rsid w:val="00965F78"/>
    <w:rsid w:val="00967AD9"/>
    <w:rsid w:val="00972120"/>
    <w:rsid w:val="00972EBA"/>
    <w:rsid w:val="00974ACB"/>
    <w:rsid w:val="00976EEA"/>
    <w:rsid w:val="00980499"/>
    <w:rsid w:val="00983B5E"/>
    <w:rsid w:val="009863DF"/>
    <w:rsid w:val="00991E0E"/>
    <w:rsid w:val="00994256"/>
    <w:rsid w:val="009959BC"/>
    <w:rsid w:val="009A306C"/>
    <w:rsid w:val="009A351B"/>
    <w:rsid w:val="009A454E"/>
    <w:rsid w:val="009A7B8B"/>
    <w:rsid w:val="009B2D9D"/>
    <w:rsid w:val="009B5337"/>
    <w:rsid w:val="009C0868"/>
    <w:rsid w:val="009C1F30"/>
    <w:rsid w:val="009C3C81"/>
    <w:rsid w:val="009C3F91"/>
    <w:rsid w:val="009C4CCE"/>
    <w:rsid w:val="009C5D3C"/>
    <w:rsid w:val="009C7D63"/>
    <w:rsid w:val="009C7E43"/>
    <w:rsid w:val="009D0715"/>
    <w:rsid w:val="009D2DBA"/>
    <w:rsid w:val="009D62BE"/>
    <w:rsid w:val="009D6A26"/>
    <w:rsid w:val="009E0563"/>
    <w:rsid w:val="009E4826"/>
    <w:rsid w:val="009E664B"/>
    <w:rsid w:val="009F02BB"/>
    <w:rsid w:val="009F18FC"/>
    <w:rsid w:val="009F21D0"/>
    <w:rsid w:val="009F252D"/>
    <w:rsid w:val="009F5FB8"/>
    <w:rsid w:val="009F6743"/>
    <w:rsid w:val="00A00F8D"/>
    <w:rsid w:val="00A03D1A"/>
    <w:rsid w:val="00A050D1"/>
    <w:rsid w:val="00A06101"/>
    <w:rsid w:val="00A16BD5"/>
    <w:rsid w:val="00A1711B"/>
    <w:rsid w:val="00A17CC1"/>
    <w:rsid w:val="00A21AB0"/>
    <w:rsid w:val="00A2544A"/>
    <w:rsid w:val="00A275F4"/>
    <w:rsid w:val="00A27EFC"/>
    <w:rsid w:val="00A31DB8"/>
    <w:rsid w:val="00A368A4"/>
    <w:rsid w:val="00A36FE0"/>
    <w:rsid w:val="00A40E17"/>
    <w:rsid w:val="00A46262"/>
    <w:rsid w:val="00A46F54"/>
    <w:rsid w:val="00A562F7"/>
    <w:rsid w:val="00A56495"/>
    <w:rsid w:val="00A5700C"/>
    <w:rsid w:val="00A57063"/>
    <w:rsid w:val="00A624FA"/>
    <w:rsid w:val="00A65AE5"/>
    <w:rsid w:val="00A70A5F"/>
    <w:rsid w:val="00A807B6"/>
    <w:rsid w:val="00A81731"/>
    <w:rsid w:val="00A82F57"/>
    <w:rsid w:val="00A873A1"/>
    <w:rsid w:val="00A90A53"/>
    <w:rsid w:val="00A9208D"/>
    <w:rsid w:val="00A92EB3"/>
    <w:rsid w:val="00A93B09"/>
    <w:rsid w:val="00A962D0"/>
    <w:rsid w:val="00A976CC"/>
    <w:rsid w:val="00A97E72"/>
    <w:rsid w:val="00AA2EC0"/>
    <w:rsid w:val="00AA4D33"/>
    <w:rsid w:val="00AA4F3F"/>
    <w:rsid w:val="00AA5AE2"/>
    <w:rsid w:val="00AB1B65"/>
    <w:rsid w:val="00AB384A"/>
    <w:rsid w:val="00AB5C73"/>
    <w:rsid w:val="00AB6134"/>
    <w:rsid w:val="00AB7342"/>
    <w:rsid w:val="00AC0C0A"/>
    <w:rsid w:val="00AC1795"/>
    <w:rsid w:val="00AC1E77"/>
    <w:rsid w:val="00AC25D2"/>
    <w:rsid w:val="00AC4932"/>
    <w:rsid w:val="00AC6378"/>
    <w:rsid w:val="00AD3753"/>
    <w:rsid w:val="00AD3DAB"/>
    <w:rsid w:val="00AD7E8E"/>
    <w:rsid w:val="00AE0CC8"/>
    <w:rsid w:val="00AE447F"/>
    <w:rsid w:val="00AE5481"/>
    <w:rsid w:val="00AE5695"/>
    <w:rsid w:val="00AF13BD"/>
    <w:rsid w:val="00AF4F8B"/>
    <w:rsid w:val="00AF50E0"/>
    <w:rsid w:val="00AF5371"/>
    <w:rsid w:val="00B030B8"/>
    <w:rsid w:val="00B117C4"/>
    <w:rsid w:val="00B12012"/>
    <w:rsid w:val="00B143FE"/>
    <w:rsid w:val="00B14642"/>
    <w:rsid w:val="00B17605"/>
    <w:rsid w:val="00B20920"/>
    <w:rsid w:val="00B25F7B"/>
    <w:rsid w:val="00B27FCB"/>
    <w:rsid w:val="00B33267"/>
    <w:rsid w:val="00B332C3"/>
    <w:rsid w:val="00B34292"/>
    <w:rsid w:val="00B34452"/>
    <w:rsid w:val="00B34A9F"/>
    <w:rsid w:val="00B34C62"/>
    <w:rsid w:val="00B35EAA"/>
    <w:rsid w:val="00B361C2"/>
    <w:rsid w:val="00B37658"/>
    <w:rsid w:val="00B42319"/>
    <w:rsid w:val="00B432AF"/>
    <w:rsid w:val="00B45242"/>
    <w:rsid w:val="00B457B2"/>
    <w:rsid w:val="00B46A60"/>
    <w:rsid w:val="00B52C33"/>
    <w:rsid w:val="00B57C05"/>
    <w:rsid w:val="00B60D1B"/>
    <w:rsid w:val="00B61893"/>
    <w:rsid w:val="00B639BB"/>
    <w:rsid w:val="00B63B39"/>
    <w:rsid w:val="00B65E8F"/>
    <w:rsid w:val="00B67227"/>
    <w:rsid w:val="00B67ADF"/>
    <w:rsid w:val="00B710EC"/>
    <w:rsid w:val="00B74EEC"/>
    <w:rsid w:val="00B75BE3"/>
    <w:rsid w:val="00B76AC4"/>
    <w:rsid w:val="00B779F2"/>
    <w:rsid w:val="00B77DFE"/>
    <w:rsid w:val="00B817D5"/>
    <w:rsid w:val="00B827AD"/>
    <w:rsid w:val="00B85361"/>
    <w:rsid w:val="00B90801"/>
    <w:rsid w:val="00B91C69"/>
    <w:rsid w:val="00B92DD7"/>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1BC4"/>
    <w:rsid w:val="00BE2D16"/>
    <w:rsid w:val="00BE3832"/>
    <w:rsid w:val="00BE4FEB"/>
    <w:rsid w:val="00BF26AF"/>
    <w:rsid w:val="00BF5882"/>
    <w:rsid w:val="00BF62A8"/>
    <w:rsid w:val="00BF6615"/>
    <w:rsid w:val="00C01610"/>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01E4"/>
    <w:rsid w:val="00C61C03"/>
    <w:rsid w:val="00C62ACC"/>
    <w:rsid w:val="00C630E4"/>
    <w:rsid w:val="00C705CE"/>
    <w:rsid w:val="00C710E3"/>
    <w:rsid w:val="00C81322"/>
    <w:rsid w:val="00C82F1B"/>
    <w:rsid w:val="00C85B1A"/>
    <w:rsid w:val="00C877B9"/>
    <w:rsid w:val="00C9037D"/>
    <w:rsid w:val="00C915A2"/>
    <w:rsid w:val="00C956CF"/>
    <w:rsid w:val="00C963C9"/>
    <w:rsid w:val="00CA2C80"/>
    <w:rsid w:val="00CA59A1"/>
    <w:rsid w:val="00CA61DE"/>
    <w:rsid w:val="00CB1B2B"/>
    <w:rsid w:val="00CB1E91"/>
    <w:rsid w:val="00CB6072"/>
    <w:rsid w:val="00CB725A"/>
    <w:rsid w:val="00CB7270"/>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2FA9"/>
    <w:rsid w:val="00D34986"/>
    <w:rsid w:val="00D36FC5"/>
    <w:rsid w:val="00D4098D"/>
    <w:rsid w:val="00D44B55"/>
    <w:rsid w:val="00D4535E"/>
    <w:rsid w:val="00D45CE9"/>
    <w:rsid w:val="00D504B6"/>
    <w:rsid w:val="00D5083F"/>
    <w:rsid w:val="00D51AA6"/>
    <w:rsid w:val="00D65157"/>
    <w:rsid w:val="00D6698C"/>
    <w:rsid w:val="00D7185B"/>
    <w:rsid w:val="00D854A6"/>
    <w:rsid w:val="00D85B9B"/>
    <w:rsid w:val="00D861BB"/>
    <w:rsid w:val="00D86880"/>
    <w:rsid w:val="00D86DD5"/>
    <w:rsid w:val="00D87E57"/>
    <w:rsid w:val="00D9165E"/>
    <w:rsid w:val="00DB1452"/>
    <w:rsid w:val="00DB74F9"/>
    <w:rsid w:val="00DC2C62"/>
    <w:rsid w:val="00DC443F"/>
    <w:rsid w:val="00DC7857"/>
    <w:rsid w:val="00DC7B06"/>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07995"/>
    <w:rsid w:val="00E10E38"/>
    <w:rsid w:val="00E10ECE"/>
    <w:rsid w:val="00E11790"/>
    <w:rsid w:val="00E15015"/>
    <w:rsid w:val="00E153AC"/>
    <w:rsid w:val="00E16DB8"/>
    <w:rsid w:val="00E1737D"/>
    <w:rsid w:val="00E17750"/>
    <w:rsid w:val="00E23A3C"/>
    <w:rsid w:val="00E24CD8"/>
    <w:rsid w:val="00E27430"/>
    <w:rsid w:val="00E3239E"/>
    <w:rsid w:val="00E4280B"/>
    <w:rsid w:val="00E42C3C"/>
    <w:rsid w:val="00E43141"/>
    <w:rsid w:val="00E43913"/>
    <w:rsid w:val="00E45906"/>
    <w:rsid w:val="00E465E8"/>
    <w:rsid w:val="00E5583D"/>
    <w:rsid w:val="00E55F88"/>
    <w:rsid w:val="00E56B97"/>
    <w:rsid w:val="00E6101F"/>
    <w:rsid w:val="00E61CEB"/>
    <w:rsid w:val="00E710F1"/>
    <w:rsid w:val="00E71A23"/>
    <w:rsid w:val="00E71CB3"/>
    <w:rsid w:val="00E728ED"/>
    <w:rsid w:val="00E72AB0"/>
    <w:rsid w:val="00E746F0"/>
    <w:rsid w:val="00E74FCE"/>
    <w:rsid w:val="00E756EB"/>
    <w:rsid w:val="00E80572"/>
    <w:rsid w:val="00E8196D"/>
    <w:rsid w:val="00E84AA4"/>
    <w:rsid w:val="00E8737B"/>
    <w:rsid w:val="00E90C2A"/>
    <w:rsid w:val="00E90FEA"/>
    <w:rsid w:val="00E91128"/>
    <w:rsid w:val="00E92BC3"/>
    <w:rsid w:val="00E93130"/>
    <w:rsid w:val="00E95F59"/>
    <w:rsid w:val="00E96EF2"/>
    <w:rsid w:val="00EA3FC9"/>
    <w:rsid w:val="00EA448D"/>
    <w:rsid w:val="00EA7A96"/>
    <w:rsid w:val="00EB19AD"/>
    <w:rsid w:val="00EB1C83"/>
    <w:rsid w:val="00EB2996"/>
    <w:rsid w:val="00EB29F6"/>
    <w:rsid w:val="00EB31BC"/>
    <w:rsid w:val="00EB575F"/>
    <w:rsid w:val="00EB5975"/>
    <w:rsid w:val="00EC149A"/>
    <w:rsid w:val="00EC4E78"/>
    <w:rsid w:val="00EC5CAB"/>
    <w:rsid w:val="00EC6F6F"/>
    <w:rsid w:val="00EC742B"/>
    <w:rsid w:val="00EC7DCA"/>
    <w:rsid w:val="00ED2772"/>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4BFF"/>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3D32"/>
    <w:rsid w:val="00F6489E"/>
    <w:rsid w:val="00F7077A"/>
    <w:rsid w:val="00F73F1D"/>
    <w:rsid w:val="00F7681F"/>
    <w:rsid w:val="00F8163B"/>
    <w:rsid w:val="00F81806"/>
    <w:rsid w:val="00F830E4"/>
    <w:rsid w:val="00F90178"/>
    <w:rsid w:val="00F91A06"/>
    <w:rsid w:val="00F91D0D"/>
    <w:rsid w:val="00F977BB"/>
    <w:rsid w:val="00FA026B"/>
    <w:rsid w:val="00FA2184"/>
    <w:rsid w:val="00FA4E42"/>
    <w:rsid w:val="00FA5FBE"/>
    <w:rsid w:val="00FA7889"/>
    <w:rsid w:val="00FB0B93"/>
    <w:rsid w:val="00FB3D58"/>
    <w:rsid w:val="00FB61FB"/>
    <w:rsid w:val="00FC10E5"/>
    <w:rsid w:val="00FC1B67"/>
    <w:rsid w:val="00FC272A"/>
    <w:rsid w:val="00FC396B"/>
    <w:rsid w:val="00FC55D1"/>
    <w:rsid w:val="00FC78B8"/>
    <w:rsid w:val="00FD012F"/>
    <w:rsid w:val="00FD3226"/>
    <w:rsid w:val="00FD3F17"/>
    <w:rsid w:val="00FD3FEF"/>
    <w:rsid w:val="00FD7285"/>
    <w:rsid w:val="00FE1B1F"/>
    <w:rsid w:val="00FE2F7C"/>
    <w:rsid w:val="00FF4B64"/>
    <w:rsid w:val="00FF7E55"/>
    <w:rsid w:val="08EDB6F3"/>
    <w:rsid w:val="0D0249AA"/>
    <w:rsid w:val="0D9BD66D"/>
    <w:rsid w:val="0E856281"/>
    <w:rsid w:val="12359A01"/>
    <w:rsid w:val="1349AF21"/>
    <w:rsid w:val="13E4A089"/>
    <w:rsid w:val="13FED67B"/>
    <w:rsid w:val="1465318F"/>
    <w:rsid w:val="14DDD4BD"/>
    <w:rsid w:val="1843838D"/>
    <w:rsid w:val="18D87F32"/>
    <w:rsid w:val="1AC14B2A"/>
    <w:rsid w:val="1ACC2A73"/>
    <w:rsid w:val="21314F0E"/>
    <w:rsid w:val="21834AE0"/>
    <w:rsid w:val="222A6252"/>
    <w:rsid w:val="22A9E92A"/>
    <w:rsid w:val="246DCB6E"/>
    <w:rsid w:val="24D51EA4"/>
    <w:rsid w:val="25DF44C3"/>
    <w:rsid w:val="27602B94"/>
    <w:rsid w:val="2CF26EF1"/>
    <w:rsid w:val="2CFEB3E7"/>
    <w:rsid w:val="2D62F935"/>
    <w:rsid w:val="2EFDCF88"/>
    <w:rsid w:val="307D6FE3"/>
    <w:rsid w:val="3620DBED"/>
    <w:rsid w:val="37543E5E"/>
    <w:rsid w:val="391F8989"/>
    <w:rsid w:val="3C4F91E2"/>
    <w:rsid w:val="41C38DF5"/>
    <w:rsid w:val="451CFA32"/>
    <w:rsid w:val="47B38142"/>
    <w:rsid w:val="4E90D953"/>
    <w:rsid w:val="4E9267F8"/>
    <w:rsid w:val="54945674"/>
    <w:rsid w:val="54BEBD1B"/>
    <w:rsid w:val="56143661"/>
    <w:rsid w:val="5AFF506F"/>
    <w:rsid w:val="5B45E86D"/>
    <w:rsid w:val="5C279ED0"/>
    <w:rsid w:val="5E9D6187"/>
    <w:rsid w:val="607EC789"/>
    <w:rsid w:val="61517A56"/>
    <w:rsid w:val="62247350"/>
    <w:rsid w:val="62855719"/>
    <w:rsid w:val="64A54E67"/>
    <w:rsid w:val="667AB7DF"/>
    <w:rsid w:val="69280F02"/>
    <w:rsid w:val="6BE32660"/>
    <w:rsid w:val="6E5DC180"/>
    <w:rsid w:val="6ED1B6A2"/>
    <w:rsid w:val="70E94F64"/>
    <w:rsid w:val="7198C02A"/>
    <w:rsid w:val="71CDBE68"/>
    <w:rsid w:val="72E22CB9"/>
    <w:rsid w:val="733FB038"/>
    <w:rsid w:val="749A0297"/>
    <w:rsid w:val="762ED814"/>
    <w:rsid w:val="77898EBB"/>
    <w:rsid w:val="77D5DD51"/>
    <w:rsid w:val="785A34B2"/>
    <w:rsid w:val="788D97AA"/>
    <w:rsid w:val="7DA33EB3"/>
    <w:rsid w:val="7E505148"/>
    <w:rsid w:val="7F20213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customStyle="1" w:styleId="ui-provider">
    <w:name w:val="ui-provider"/>
    <w:basedOn w:val="Absatz-Standardschriftart"/>
    <w:rsid w:val="007A7774"/>
  </w:style>
  <w:style w:type="paragraph" w:styleId="berarbeitung">
    <w:name w:val="Revision"/>
    <w:hidden/>
    <w:uiPriority w:val="99"/>
    <w:semiHidden/>
    <w:rsid w:val="00E16DB8"/>
    <w:rPr>
      <w:rFonts w:cs="Times New Roman (Textkörper CS)"/>
      <w:color w:val="000000"/>
      <w:sz w:val="22"/>
    </w:rPr>
  </w:style>
  <w:style w:type="character" w:styleId="Kommentarzeichen">
    <w:name w:val="annotation reference"/>
    <w:basedOn w:val="Absatz-Standardschriftart"/>
    <w:uiPriority w:val="99"/>
    <w:semiHidden/>
    <w:unhideWhenUsed/>
    <w:rsid w:val="003531D8"/>
    <w:rPr>
      <w:sz w:val="16"/>
      <w:szCs w:val="16"/>
    </w:rPr>
  </w:style>
  <w:style w:type="paragraph" w:styleId="Kommentartext">
    <w:name w:val="annotation text"/>
    <w:basedOn w:val="Standard"/>
    <w:link w:val="KommentartextZchn"/>
    <w:uiPriority w:val="99"/>
    <w:unhideWhenUsed/>
    <w:rsid w:val="003531D8"/>
    <w:pPr>
      <w:spacing w:line="240" w:lineRule="auto"/>
    </w:pPr>
    <w:rPr>
      <w:sz w:val="20"/>
      <w:szCs w:val="20"/>
    </w:rPr>
  </w:style>
  <w:style w:type="character" w:customStyle="1" w:styleId="KommentartextZchn">
    <w:name w:val="Kommentartext Zchn"/>
    <w:basedOn w:val="Absatz-Standardschriftart"/>
    <w:link w:val="Kommentartext"/>
    <w:uiPriority w:val="99"/>
    <w:rsid w:val="003531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3531D8"/>
    <w:rPr>
      <w:b/>
      <w:bCs/>
    </w:rPr>
  </w:style>
  <w:style w:type="character" w:customStyle="1" w:styleId="KommentarthemaZchn">
    <w:name w:val="Kommentarthema Zchn"/>
    <w:basedOn w:val="KommentartextZchn"/>
    <w:link w:val="Kommentarthema"/>
    <w:uiPriority w:val="99"/>
    <w:semiHidden/>
    <w:rsid w:val="003531D8"/>
    <w:rPr>
      <w:rFonts w:cs="Times New Roman (Textkörper CS)"/>
      <w:b/>
      <w:bCs/>
      <w:color w:val="000000"/>
      <w:sz w:val="20"/>
      <w:szCs w:val="20"/>
    </w:rPr>
  </w:style>
  <w:style w:type="character" w:customStyle="1" w:styleId="cf01">
    <w:name w:val="cf01"/>
    <w:basedOn w:val="Absatz-Standardschriftart"/>
    <w:rsid w:val="002373A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871846832">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5EA6DCF8-3A47-4A34-8563-2CF08CD262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43F9389F-FDD1-472D-A505-81CE90B1EB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718</Words>
  <Characters>4527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8</cp:revision>
  <cp:lastPrinted>2019-05-29T11:27:00Z</cp:lastPrinted>
  <dcterms:created xsi:type="dcterms:W3CDTF">2024-08-26T06:27:00Z</dcterms:created>
  <dcterms:modified xsi:type="dcterms:W3CDTF">2024-09-02T12:38:00Z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